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7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0"/>
      </w:tblGrid>
      <w:tr w:rsidR="00C74558" w:rsidTr="00693036">
        <w:trPr>
          <w:trHeight w:val="652"/>
        </w:trPr>
        <w:tc>
          <w:tcPr>
            <w:tcW w:w="9879" w:type="dxa"/>
            <w:vAlign w:val="center"/>
          </w:tcPr>
          <w:p w:rsidR="00C74558" w:rsidRDefault="00C745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OLE_LINK2"/>
            <w:r>
              <w:rPr>
                <w:rFonts w:ascii="Arial" w:hAnsi="Arial" w:cs="Arial"/>
                <w:sz w:val="24"/>
                <w:szCs w:val="24"/>
              </w:rPr>
              <w:t>ISTITUTO AUTONOMO PER LE CASE POPOLARI DELLA PROVINCIA DI SIRACUSA</w:t>
            </w:r>
          </w:p>
          <w:p w:rsidR="00C74558" w:rsidRDefault="00C745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558" w:rsidTr="00693036">
        <w:trPr>
          <w:trHeight w:val="71"/>
        </w:trPr>
        <w:tc>
          <w:tcPr>
            <w:tcW w:w="9879" w:type="dxa"/>
            <w:vAlign w:val="center"/>
          </w:tcPr>
          <w:p w:rsidR="00C74558" w:rsidRDefault="00C745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AREA ORGANIZZATIVA</w:t>
            </w:r>
          </w:p>
        </w:tc>
      </w:tr>
      <w:tr w:rsidR="00C74558" w:rsidTr="00693036">
        <w:trPr>
          <w:trHeight w:val="2503"/>
        </w:trPr>
        <w:tc>
          <w:tcPr>
            <w:tcW w:w="9879" w:type="dxa"/>
            <w:noWrap/>
            <w:vAlign w:val="center"/>
          </w:tcPr>
          <w:tbl>
            <w:tblPr>
              <w:tblpPr w:leftFromText="141" w:rightFromText="141" w:vertAnchor="page" w:horzAnchor="margin" w:tblpY="1"/>
              <w:tblW w:w="0" w:type="auto"/>
              <w:tblCellSpacing w:w="20" w:type="dxa"/>
              <w:tblBorders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  <w:insideH w:val="inset" w:sz="6" w:space="0" w:color="auto"/>
                <w:insideV w:val="inset" w:sz="6" w:space="0" w:color="auto"/>
              </w:tblBorders>
              <w:tblLook w:val="01E0" w:firstRow="1" w:lastRow="1" w:firstColumn="1" w:lastColumn="1" w:noHBand="0" w:noVBand="0"/>
            </w:tblPr>
            <w:tblGrid>
              <w:gridCol w:w="9649"/>
            </w:tblGrid>
            <w:tr w:rsidR="00C74558" w:rsidTr="00693036">
              <w:trPr>
                <w:trHeight w:val="116"/>
                <w:tblCellSpacing w:w="20" w:type="dxa"/>
              </w:trPr>
              <w:tc>
                <w:tcPr>
                  <w:tcW w:w="9569" w:type="dxa"/>
                </w:tcPr>
                <w:p w:rsidR="00C74558" w:rsidRDefault="00C74558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C74558" w:rsidRDefault="00C74558" w:rsidP="0071666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DETERMINA N. </w:t>
                  </w:r>
                  <w:r w:rsidR="0074229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37 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DEL </w:t>
                  </w:r>
                  <w:r w:rsidR="00941DA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</w:t>
                  </w:r>
                  <w:r w:rsidR="0071666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7</w:t>
                  </w:r>
                  <w:r w:rsidR="00E77BC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/</w:t>
                  </w:r>
                  <w:r w:rsidR="00B67F64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11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/201</w:t>
                  </w:r>
                  <w:r w:rsidR="00CF790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C74558" w:rsidRDefault="00C745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tbl>
            <w:tblPr>
              <w:tblW w:w="9724" w:type="dxa"/>
              <w:tblCellSpacing w:w="2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Look w:val="0000" w:firstRow="0" w:lastRow="0" w:firstColumn="0" w:lastColumn="0" w:noHBand="0" w:noVBand="0"/>
            </w:tblPr>
            <w:tblGrid>
              <w:gridCol w:w="1496"/>
              <w:gridCol w:w="8228"/>
            </w:tblGrid>
            <w:tr w:rsidR="00C74558" w:rsidTr="00693036">
              <w:trPr>
                <w:cantSplit/>
                <w:trHeight w:val="230"/>
                <w:tblCellSpacing w:w="20" w:type="dxa"/>
              </w:trPr>
              <w:tc>
                <w:tcPr>
                  <w:tcW w:w="1436" w:type="dxa"/>
                  <w:vMerge w:val="restart"/>
                  <w:vAlign w:val="center"/>
                </w:tcPr>
                <w:p w:rsidR="00C74558" w:rsidRDefault="00C7455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OGGETTO</w:t>
                  </w:r>
                </w:p>
              </w:tc>
              <w:tc>
                <w:tcPr>
                  <w:tcW w:w="8168" w:type="dxa"/>
                  <w:vMerge w:val="restart"/>
                  <w:vAlign w:val="center"/>
                </w:tcPr>
                <w:p w:rsidR="00C74558" w:rsidRDefault="000040BE" w:rsidP="00212F35">
                  <w:pPr>
                    <w:pStyle w:val="Titolo1"/>
                    <w:rPr>
                      <w:bCs w:val="0"/>
                      <w:sz w:val="22"/>
                      <w:szCs w:val="22"/>
                    </w:rPr>
                  </w:pPr>
                  <w:r>
                    <w:rPr>
                      <w:b w:val="0"/>
                      <w:bCs w:val="0"/>
                      <w:szCs w:val="24"/>
                    </w:rPr>
                    <w:t>Integrazione fondo economale esercizio 201</w:t>
                  </w:r>
                  <w:r w:rsidR="004017C6">
                    <w:rPr>
                      <w:b w:val="0"/>
                      <w:bCs w:val="0"/>
                      <w:szCs w:val="24"/>
                    </w:rPr>
                    <w:t>7</w:t>
                  </w:r>
                  <w:r>
                    <w:rPr>
                      <w:b w:val="0"/>
                      <w:bCs w:val="0"/>
                      <w:szCs w:val="24"/>
                    </w:rPr>
                    <w:t xml:space="preserve">, come da rendicontazione spese effettuate dal </w:t>
                  </w:r>
                  <w:r w:rsidR="00512658">
                    <w:rPr>
                      <w:b w:val="0"/>
                      <w:bCs w:val="0"/>
                      <w:szCs w:val="24"/>
                    </w:rPr>
                    <w:t>07</w:t>
                  </w:r>
                  <w:r w:rsidR="004017C6">
                    <w:rPr>
                      <w:b w:val="0"/>
                      <w:bCs w:val="0"/>
                      <w:szCs w:val="24"/>
                    </w:rPr>
                    <w:t>/</w:t>
                  </w:r>
                  <w:r w:rsidR="00512658">
                    <w:rPr>
                      <w:b w:val="0"/>
                      <w:bCs w:val="0"/>
                      <w:szCs w:val="24"/>
                    </w:rPr>
                    <w:t>07</w:t>
                  </w:r>
                  <w:r w:rsidR="004017C6">
                    <w:rPr>
                      <w:b w:val="0"/>
                      <w:bCs w:val="0"/>
                      <w:szCs w:val="24"/>
                    </w:rPr>
                    <w:t>/2017</w:t>
                  </w:r>
                  <w:r>
                    <w:rPr>
                      <w:b w:val="0"/>
                      <w:bCs w:val="0"/>
                      <w:szCs w:val="24"/>
                    </w:rPr>
                    <w:t xml:space="preserve"> al </w:t>
                  </w:r>
                  <w:r w:rsidR="00212F35">
                    <w:rPr>
                      <w:b w:val="0"/>
                      <w:bCs w:val="0"/>
                      <w:szCs w:val="24"/>
                    </w:rPr>
                    <w:t>07</w:t>
                  </w:r>
                  <w:r w:rsidR="004017C6">
                    <w:rPr>
                      <w:b w:val="0"/>
                      <w:bCs w:val="0"/>
                      <w:szCs w:val="24"/>
                    </w:rPr>
                    <w:t>/</w:t>
                  </w:r>
                  <w:r w:rsidR="00212F35">
                    <w:rPr>
                      <w:b w:val="0"/>
                      <w:bCs w:val="0"/>
                      <w:szCs w:val="24"/>
                    </w:rPr>
                    <w:t>11</w:t>
                  </w:r>
                  <w:r w:rsidR="004017C6">
                    <w:rPr>
                      <w:b w:val="0"/>
                      <w:bCs w:val="0"/>
                      <w:szCs w:val="24"/>
                    </w:rPr>
                    <w:t>/2017</w:t>
                  </w:r>
                  <w:r w:rsidR="002D7037">
                    <w:rPr>
                      <w:b w:val="0"/>
                      <w:bCs w:val="0"/>
                      <w:szCs w:val="24"/>
                    </w:rPr>
                    <w:t>.</w:t>
                  </w:r>
                </w:p>
              </w:tc>
            </w:tr>
            <w:tr w:rsidR="00C74558" w:rsidTr="00693036">
              <w:trPr>
                <w:cantSplit/>
                <w:trHeight w:val="505"/>
                <w:tblCellSpacing w:w="20" w:type="dxa"/>
              </w:trPr>
              <w:tc>
                <w:tcPr>
                  <w:tcW w:w="1436" w:type="dxa"/>
                  <w:vMerge/>
                  <w:vAlign w:val="center"/>
                </w:tcPr>
                <w:p w:rsidR="00C74558" w:rsidRDefault="00C7455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168" w:type="dxa"/>
                  <w:vMerge/>
                  <w:vAlign w:val="center"/>
                </w:tcPr>
                <w:p w:rsidR="00C74558" w:rsidRDefault="00C7455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C74558" w:rsidRDefault="00C7455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bookmarkEnd w:id="0"/>
    <w:p w:rsidR="00C74558" w:rsidRDefault="00C74558">
      <w:pPr>
        <w:pStyle w:val="Testonormale"/>
        <w:ind w:left="284" w:right="28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IL DIRETTORE GENERALE</w:t>
      </w:r>
    </w:p>
    <w:p w:rsidR="00C74558" w:rsidRDefault="00C74558">
      <w:pPr>
        <w:pStyle w:val="Testonormale"/>
        <w:ind w:left="284" w:right="282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Nella funzione di DIRIGENTE dell’Area Organizzativa</w:t>
      </w:r>
    </w:p>
    <w:p w:rsidR="00C74558" w:rsidRDefault="00C74558">
      <w:pPr>
        <w:pStyle w:val="Testonormale"/>
        <w:ind w:left="284" w:right="28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4558" w:rsidRDefault="00C74558">
      <w:pPr>
        <w:pStyle w:val="Testonormale"/>
        <w:spacing w:line="360" w:lineRule="auto"/>
        <w:ind w:left="284" w:right="14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Premesso</w:t>
      </w:r>
    </w:p>
    <w:p w:rsidR="00C74558" w:rsidRPr="006A7CEA" w:rsidRDefault="00C74558" w:rsidP="006B30C4">
      <w:pPr>
        <w:pStyle w:val="Testonormale"/>
        <w:numPr>
          <w:ilvl w:val="0"/>
          <w:numId w:val="18"/>
        </w:numPr>
        <w:tabs>
          <w:tab w:val="left" w:pos="9356"/>
        </w:tabs>
        <w:spacing w:line="276" w:lineRule="auto"/>
        <w:ind w:right="142"/>
        <w:jc w:val="both"/>
        <w:rPr>
          <w:rFonts w:ascii="Times New Roman" w:hAnsi="Times New Roman"/>
          <w:bCs/>
          <w:sz w:val="24"/>
          <w:szCs w:val="24"/>
        </w:rPr>
      </w:pPr>
      <w:r w:rsidRPr="006A7CEA">
        <w:rPr>
          <w:rFonts w:ascii="Times New Roman" w:hAnsi="Times New Roman"/>
          <w:bCs/>
          <w:sz w:val="24"/>
          <w:szCs w:val="24"/>
        </w:rPr>
        <w:t xml:space="preserve">che in data </w:t>
      </w:r>
      <w:r w:rsidR="004017C6" w:rsidRPr="006A7CEA">
        <w:rPr>
          <w:rFonts w:ascii="Times New Roman" w:hAnsi="Times New Roman"/>
          <w:bCs/>
          <w:sz w:val="24"/>
          <w:szCs w:val="24"/>
        </w:rPr>
        <w:t>11</w:t>
      </w:r>
      <w:r w:rsidRPr="006A7CEA">
        <w:rPr>
          <w:rFonts w:ascii="Times New Roman" w:hAnsi="Times New Roman"/>
          <w:bCs/>
          <w:sz w:val="24"/>
          <w:szCs w:val="24"/>
        </w:rPr>
        <w:t>/01/201</w:t>
      </w:r>
      <w:r w:rsidR="004017C6" w:rsidRPr="006A7CEA">
        <w:rPr>
          <w:rFonts w:ascii="Times New Roman" w:hAnsi="Times New Roman"/>
          <w:bCs/>
          <w:sz w:val="24"/>
          <w:szCs w:val="24"/>
        </w:rPr>
        <w:t>7</w:t>
      </w:r>
      <w:r w:rsidRPr="006A7CEA">
        <w:rPr>
          <w:rFonts w:ascii="Times New Roman" w:hAnsi="Times New Roman"/>
          <w:bCs/>
          <w:sz w:val="24"/>
          <w:szCs w:val="24"/>
        </w:rPr>
        <w:t xml:space="preserve"> con determina dirigenziale n. </w:t>
      </w:r>
      <w:r w:rsidR="004017C6" w:rsidRPr="006A7CEA">
        <w:rPr>
          <w:rFonts w:ascii="Times New Roman" w:hAnsi="Times New Roman"/>
          <w:bCs/>
          <w:sz w:val="24"/>
          <w:szCs w:val="24"/>
        </w:rPr>
        <w:t>2</w:t>
      </w:r>
      <w:r w:rsidRPr="006A7CEA">
        <w:rPr>
          <w:rFonts w:ascii="Times New Roman" w:hAnsi="Times New Roman"/>
          <w:bCs/>
          <w:sz w:val="24"/>
          <w:szCs w:val="24"/>
        </w:rPr>
        <w:t xml:space="preserve"> la U.O. Gestione Economato e Provveditorato ha avuto in dotazione iniziale la somma di €. 20.000,00, ai sensi del regolamento di economato, approvato dal Consiglio d’Amministrazione di questo Istituto, con delibera n° 652 del 22/03/2006;            </w:t>
      </w:r>
    </w:p>
    <w:p w:rsidR="00C74558" w:rsidRDefault="00C74558" w:rsidP="006B30C4">
      <w:pPr>
        <w:pStyle w:val="Testonormale"/>
        <w:tabs>
          <w:tab w:val="left" w:pos="9356"/>
        </w:tabs>
        <w:spacing w:line="276" w:lineRule="auto"/>
        <w:ind w:left="284" w:right="14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Visto</w:t>
      </w:r>
    </w:p>
    <w:p w:rsidR="00941DAA" w:rsidRDefault="00C74558" w:rsidP="006B30C4">
      <w:pPr>
        <w:pStyle w:val="Testonormale"/>
        <w:numPr>
          <w:ilvl w:val="0"/>
          <w:numId w:val="18"/>
        </w:numPr>
        <w:tabs>
          <w:tab w:val="left" w:pos="9356"/>
        </w:tabs>
        <w:spacing w:line="276" w:lineRule="auto"/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che nel periodo dal </w:t>
      </w:r>
      <w:r w:rsidR="004017C6">
        <w:rPr>
          <w:rFonts w:ascii="Times New Roman" w:hAnsi="Times New Roman"/>
          <w:bCs/>
          <w:sz w:val="24"/>
          <w:szCs w:val="24"/>
        </w:rPr>
        <w:t>23</w:t>
      </w:r>
      <w:r w:rsidR="00133A6B">
        <w:rPr>
          <w:rFonts w:ascii="Times New Roman" w:hAnsi="Times New Roman"/>
          <w:bCs/>
          <w:sz w:val="24"/>
          <w:szCs w:val="24"/>
        </w:rPr>
        <w:t>/01/201</w:t>
      </w:r>
      <w:r w:rsidR="004017C6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 al </w:t>
      </w:r>
      <w:r w:rsidR="004017C6">
        <w:rPr>
          <w:rFonts w:ascii="Times New Roman" w:hAnsi="Times New Roman"/>
          <w:bCs/>
          <w:sz w:val="24"/>
          <w:szCs w:val="24"/>
        </w:rPr>
        <w:t>21</w:t>
      </w:r>
      <w:r>
        <w:rPr>
          <w:rFonts w:ascii="Times New Roman" w:hAnsi="Times New Roman"/>
          <w:bCs/>
          <w:sz w:val="24"/>
          <w:szCs w:val="24"/>
        </w:rPr>
        <w:t>/0</w:t>
      </w:r>
      <w:r w:rsidR="004017C6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/201</w:t>
      </w:r>
      <w:r w:rsidR="004017C6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l'Economo sul fondo</w:t>
      </w:r>
      <w:r>
        <w:rPr>
          <w:rFonts w:ascii="Times New Roman" w:hAnsi="Times New Roman"/>
          <w:sz w:val="24"/>
          <w:szCs w:val="24"/>
        </w:rPr>
        <w:t xml:space="preserve"> iniziale di €.</w:t>
      </w:r>
      <w:r w:rsidR="00935F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20.000,00 ha effettuato spese </w:t>
      </w:r>
      <w:r w:rsidR="00133A6B">
        <w:rPr>
          <w:rFonts w:ascii="Times New Roman" w:hAnsi="Times New Roman"/>
          <w:sz w:val="24"/>
          <w:szCs w:val="24"/>
        </w:rPr>
        <w:t>in conto competenza per €. 1</w:t>
      </w:r>
      <w:r w:rsidR="004017C6">
        <w:rPr>
          <w:rFonts w:ascii="Times New Roman" w:hAnsi="Times New Roman"/>
          <w:sz w:val="24"/>
          <w:szCs w:val="24"/>
        </w:rPr>
        <w:t>5</w:t>
      </w:r>
      <w:r w:rsidR="00133A6B">
        <w:rPr>
          <w:rFonts w:ascii="Times New Roman" w:hAnsi="Times New Roman"/>
          <w:sz w:val="24"/>
          <w:szCs w:val="24"/>
        </w:rPr>
        <w:t>.</w:t>
      </w:r>
      <w:r w:rsidR="004017C6">
        <w:rPr>
          <w:rFonts w:ascii="Times New Roman" w:hAnsi="Times New Roman"/>
          <w:sz w:val="24"/>
          <w:szCs w:val="24"/>
        </w:rPr>
        <w:t>070</w:t>
      </w:r>
      <w:r w:rsidR="00133A6B">
        <w:rPr>
          <w:rFonts w:ascii="Times New Roman" w:hAnsi="Times New Roman"/>
          <w:sz w:val="24"/>
          <w:szCs w:val="24"/>
        </w:rPr>
        <w:t>,</w:t>
      </w:r>
      <w:r w:rsidR="004017C6">
        <w:rPr>
          <w:rFonts w:ascii="Times New Roman" w:hAnsi="Times New Roman"/>
          <w:sz w:val="24"/>
          <w:szCs w:val="24"/>
        </w:rPr>
        <w:t>48</w:t>
      </w:r>
      <w:r w:rsidR="00133A6B">
        <w:rPr>
          <w:rFonts w:ascii="Times New Roman" w:hAnsi="Times New Roman"/>
          <w:sz w:val="24"/>
          <w:szCs w:val="24"/>
        </w:rPr>
        <w:t xml:space="preserve"> e in conto residui per €. </w:t>
      </w:r>
      <w:r w:rsidR="004017C6">
        <w:rPr>
          <w:rFonts w:ascii="Times New Roman" w:hAnsi="Times New Roman"/>
          <w:sz w:val="24"/>
          <w:szCs w:val="24"/>
        </w:rPr>
        <w:t>1.486</w:t>
      </w:r>
      <w:r w:rsidR="00133A6B">
        <w:rPr>
          <w:rFonts w:ascii="Times New Roman" w:hAnsi="Times New Roman"/>
          <w:sz w:val="24"/>
          <w:szCs w:val="24"/>
        </w:rPr>
        <w:t>,</w:t>
      </w:r>
      <w:r w:rsidR="004017C6">
        <w:rPr>
          <w:rFonts w:ascii="Times New Roman" w:hAnsi="Times New Roman"/>
          <w:sz w:val="24"/>
          <w:szCs w:val="24"/>
        </w:rPr>
        <w:t>73</w:t>
      </w:r>
      <w:r w:rsidR="00133A6B">
        <w:rPr>
          <w:rFonts w:ascii="Times New Roman" w:hAnsi="Times New Roman"/>
          <w:sz w:val="24"/>
          <w:szCs w:val="24"/>
        </w:rPr>
        <w:t xml:space="preserve">, per  </w:t>
      </w:r>
      <w:r>
        <w:rPr>
          <w:rFonts w:ascii="Times New Roman" w:hAnsi="Times New Roman"/>
          <w:sz w:val="24"/>
          <w:szCs w:val="24"/>
        </w:rPr>
        <w:t xml:space="preserve">un totale </w:t>
      </w:r>
      <w:r w:rsidR="00133A6B">
        <w:rPr>
          <w:rFonts w:ascii="Times New Roman" w:hAnsi="Times New Roman"/>
          <w:sz w:val="24"/>
          <w:szCs w:val="24"/>
        </w:rPr>
        <w:t>complessivo d</w:t>
      </w:r>
      <w:r>
        <w:rPr>
          <w:rFonts w:ascii="Times New Roman" w:hAnsi="Times New Roman"/>
          <w:sz w:val="24"/>
          <w:szCs w:val="24"/>
        </w:rPr>
        <w:t xml:space="preserve">i €. </w:t>
      </w:r>
      <w:r w:rsidR="00133A6B">
        <w:rPr>
          <w:rFonts w:ascii="Times New Roman" w:hAnsi="Times New Roman"/>
          <w:sz w:val="24"/>
          <w:szCs w:val="24"/>
        </w:rPr>
        <w:t>1</w:t>
      </w:r>
      <w:r w:rsidR="004017C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 w:rsidR="004F574E">
        <w:rPr>
          <w:rFonts w:ascii="Times New Roman" w:hAnsi="Times New Roman"/>
          <w:sz w:val="24"/>
          <w:szCs w:val="24"/>
        </w:rPr>
        <w:t>557</w:t>
      </w:r>
      <w:r>
        <w:rPr>
          <w:rFonts w:ascii="Times New Roman" w:hAnsi="Times New Roman"/>
          <w:sz w:val="24"/>
          <w:szCs w:val="24"/>
        </w:rPr>
        <w:t>,</w:t>
      </w:r>
      <w:r w:rsidR="004F574E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, ed anticipazioni per procedure legali per €. </w:t>
      </w:r>
      <w:r w:rsidR="004F574E">
        <w:rPr>
          <w:rFonts w:ascii="Times New Roman" w:hAnsi="Times New Roman"/>
          <w:sz w:val="24"/>
          <w:szCs w:val="24"/>
        </w:rPr>
        <w:t>968</w:t>
      </w:r>
      <w:r w:rsidR="00133A6B">
        <w:rPr>
          <w:rFonts w:ascii="Times New Roman" w:hAnsi="Times New Roman"/>
          <w:sz w:val="24"/>
          <w:szCs w:val="24"/>
        </w:rPr>
        <w:t>,</w:t>
      </w:r>
      <w:r w:rsidR="004F574E">
        <w:rPr>
          <w:rFonts w:ascii="Times New Roman" w:hAnsi="Times New Roman"/>
          <w:sz w:val="24"/>
          <w:szCs w:val="24"/>
        </w:rPr>
        <w:t>96</w:t>
      </w:r>
      <w:r>
        <w:rPr>
          <w:rFonts w:ascii="Times New Roman" w:hAnsi="Times New Roman"/>
          <w:sz w:val="24"/>
          <w:szCs w:val="24"/>
        </w:rPr>
        <w:t xml:space="preserve">, per carburante €. </w:t>
      </w:r>
      <w:r w:rsidR="004F574E">
        <w:rPr>
          <w:rFonts w:ascii="Times New Roman" w:hAnsi="Times New Roman"/>
          <w:sz w:val="24"/>
          <w:szCs w:val="24"/>
        </w:rPr>
        <w:t>1</w:t>
      </w:r>
      <w:r w:rsidR="00A7570F">
        <w:rPr>
          <w:rFonts w:ascii="Times New Roman" w:hAnsi="Times New Roman"/>
          <w:sz w:val="24"/>
          <w:szCs w:val="24"/>
        </w:rPr>
        <w:t>2</w:t>
      </w:r>
      <w:r w:rsidR="004F574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,00, </w:t>
      </w:r>
      <w:r w:rsidR="00935FBB">
        <w:rPr>
          <w:rFonts w:ascii="Times New Roman" w:hAnsi="Times New Roman"/>
          <w:bCs/>
          <w:sz w:val="24"/>
          <w:szCs w:val="24"/>
        </w:rPr>
        <w:t xml:space="preserve">pertanto alla data del </w:t>
      </w:r>
      <w:r w:rsidR="004F574E">
        <w:rPr>
          <w:rFonts w:ascii="Times New Roman" w:hAnsi="Times New Roman"/>
          <w:bCs/>
          <w:sz w:val="24"/>
          <w:szCs w:val="24"/>
        </w:rPr>
        <w:t>21</w:t>
      </w:r>
      <w:r>
        <w:rPr>
          <w:rFonts w:ascii="Times New Roman" w:hAnsi="Times New Roman"/>
          <w:bCs/>
          <w:sz w:val="24"/>
          <w:szCs w:val="24"/>
        </w:rPr>
        <w:t>/0</w:t>
      </w:r>
      <w:r w:rsidR="004F574E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/201</w:t>
      </w:r>
      <w:r w:rsidR="004F574E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 la disponibilità di cassa è pari ad €.</w:t>
      </w:r>
      <w:r w:rsidR="001F5B76">
        <w:rPr>
          <w:rFonts w:ascii="Times New Roman" w:hAnsi="Times New Roman"/>
          <w:bCs/>
          <w:sz w:val="24"/>
          <w:szCs w:val="24"/>
        </w:rPr>
        <w:t xml:space="preserve"> </w:t>
      </w:r>
      <w:r w:rsidR="005767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.</w:t>
      </w:r>
      <w:r w:rsidR="00133A6B">
        <w:rPr>
          <w:rFonts w:ascii="Times New Roman" w:hAnsi="Times New Roman"/>
          <w:bCs/>
          <w:sz w:val="24"/>
          <w:szCs w:val="24"/>
        </w:rPr>
        <w:t>3</w:t>
      </w:r>
      <w:r w:rsidR="00A7570F">
        <w:rPr>
          <w:rFonts w:ascii="Times New Roman" w:hAnsi="Times New Roman"/>
          <w:bCs/>
          <w:sz w:val="24"/>
          <w:szCs w:val="24"/>
        </w:rPr>
        <w:t>5</w:t>
      </w:r>
      <w:r w:rsidR="00576765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,</w:t>
      </w:r>
      <w:r w:rsidR="00576765">
        <w:rPr>
          <w:rFonts w:ascii="Times New Roman" w:hAnsi="Times New Roman"/>
          <w:bCs/>
          <w:sz w:val="24"/>
          <w:szCs w:val="24"/>
        </w:rPr>
        <w:t>83</w:t>
      </w:r>
      <w:r>
        <w:rPr>
          <w:rFonts w:ascii="Times New Roman" w:hAnsi="Times New Roman"/>
          <w:bCs/>
          <w:sz w:val="24"/>
          <w:szCs w:val="24"/>
        </w:rPr>
        <w:t>;</w:t>
      </w:r>
      <w:r w:rsidR="007A0CEA" w:rsidRPr="007A0CEA">
        <w:rPr>
          <w:szCs w:val="24"/>
        </w:rPr>
        <w:t xml:space="preserve"> </w:t>
      </w:r>
      <w:r w:rsidR="00941DAA">
        <w:rPr>
          <w:rFonts w:ascii="Times New Roman" w:hAnsi="Times New Roman"/>
          <w:sz w:val="24"/>
          <w:szCs w:val="24"/>
        </w:rPr>
        <w:t>con determina n° 10 del 22/03/2017 è stata reintegrata la somma di €. 16.557,21 al fine di rideterminare l’anticipazione iniziale pari ad €.</w:t>
      </w:r>
      <w:r w:rsidR="00C1432A">
        <w:rPr>
          <w:rFonts w:ascii="Times New Roman" w:hAnsi="Times New Roman"/>
          <w:sz w:val="24"/>
          <w:szCs w:val="24"/>
        </w:rPr>
        <w:t xml:space="preserve"> 20.000,</w:t>
      </w:r>
      <w:r w:rsidR="00941DAA">
        <w:rPr>
          <w:rFonts w:ascii="Times New Roman" w:hAnsi="Times New Roman"/>
          <w:sz w:val="24"/>
          <w:szCs w:val="24"/>
        </w:rPr>
        <w:t>00;</w:t>
      </w:r>
    </w:p>
    <w:p w:rsidR="00B67F64" w:rsidRDefault="00941DAA" w:rsidP="006B30C4">
      <w:pPr>
        <w:pStyle w:val="Testonormale"/>
        <w:numPr>
          <w:ilvl w:val="0"/>
          <w:numId w:val="18"/>
        </w:numPr>
        <w:tabs>
          <w:tab w:val="left" w:pos="9356"/>
        </w:tabs>
        <w:spacing w:line="276" w:lineRule="auto"/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che nel periodo dal 23/03/2017 al 0</w:t>
      </w:r>
      <w:r w:rsidR="00CB7459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/07/2017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l'Economo sul fondo</w:t>
      </w:r>
      <w:r>
        <w:rPr>
          <w:rFonts w:ascii="Times New Roman" w:hAnsi="Times New Roman"/>
          <w:sz w:val="24"/>
          <w:szCs w:val="24"/>
        </w:rPr>
        <w:t xml:space="preserve"> iniziale di €. 20.000,00 ha effettuato spese in conto competenza per €. 18.889,91, ed anticipazioni per carburante €.</w:t>
      </w:r>
      <w:r w:rsidR="00C143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  <w:r w:rsidR="00F1652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,00, e per cancelleria €. 45,00 </w:t>
      </w:r>
      <w:r>
        <w:rPr>
          <w:rFonts w:ascii="Times New Roman" w:hAnsi="Times New Roman"/>
          <w:bCs/>
          <w:sz w:val="24"/>
          <w:szCs w:val="24"/>
        </w:rPr>
        <w:t xml:space="preserve">pertanto alla data del </w:t>
      </w:r>
      <w:r w:rsidR="0077175E">
        <w:rPr>
          <w:rFonts w:ascii="Times New Roman" w:hAnsi="Times New Roman"/>
          <w:bCs/>
          <w:sz w:val="24"/>
          <w:szCs w:val="24"/>
        </w:rPr>
        <w:t>05</w:t>
      </w:r>
      <w:r>
        <w:rPr>
          <w:rFonts w:ascii="Times New Roman" w:hAnsi="Times New Roman"/>
          <w:bCs/>
          <w:sz w:val="24"/>
          <w:szCs w:val="24"/>
        </w:rPr>
        <w:t>/0</w:t>
      </w:r>
      <w:r w:rsidR="0077175E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/2017 la disponibilità di cassa è pari ad €. </w:t>
      </w:r>
      <w:r w:rsidR="00F16522">
        <w:rPr>
          <w:rFonts w:ascii="Times New Roman" w:hAnsi="Times New Roman"/>
          <w:bCs/>
          <w:sz w:val="24"/>
          <w:szCs w:val="24"/>
        </w:rPr>
        <w:t>1.000</w:t>
      </w:r>
      <w:r>
        <w:rPr>
          <w:rFonts w:ascii="Times New Roman" w:hAnsi="Times New Roman"/>
          <w:bCs/>
          <w:sz w:val="24"/>
          <w:szCs w:val="24"/>
        </w:rPr>
        <w:t>,</w:t>
      </w:r>
      <w:r w:rsidR="0077175E">
        <w:rPr>
          <w:rFonts w:ascii="Times New Roman" w:hAnsi="Times New Roman"/>
          <w:bCs/>
          <w:sz w:val="24"/>
          <w:szCs w:val="24"/>
        </w:rPr>
        <w:t>09</w:t>
      </w:r>
      <w:r>
        <w:rPr>
          <w:rFonts w:ascii="Times New Roman" w:hAnsi="Times New Roman"/>
          <w:bCs/>
          <w:sz w:val="24"/>
          <w:szCs w:val="24"/>
        </w:rPr>
        <w:t>;</w:t>
      </w:r>
      <w:r w:rsidR="00B67F64" w:rsidRPr="00B67F64">
        <w:rPr>
          <w:rFonts w:ascii="Times New Roman" w:hAnsi="Times New Roman"/>
          <w:bCs/>
          <w:sz w:val="24"/>
          <w:szCs w:val="24"/>
        </w:rPr>
        <w:t xml:space="preserve"> </w:t>
      </w:r>
      <w:r w:rsidR="00B67F64" w:rsidRPr="007A0CEA">
        <w:rPr>
          <w:szCs w:val="24"/>
        </w:rPr>
        <w:t xml:space="preserve"> </w:t>
      </w:r>
      <w:r w:rsidR="00B67F64">
        <w:rPr>
          <w:rFonts w:ascii="Times New Roman" w:hAnsi="Times New Roman"/>
          <w:sz w:val="24"/>
          <w:szCs w:val="24"/>
        </w:rPr>
        <w:t>con determina n° 23 del 06/07/2017 è stata reintegrata la somma di €. 18.889,91 al fine di rideterminare l’anticipa</w:t>
      </w:r>
      <w:r w:rsidR="00C1432A">
        <w:rPr>
          <w:rFonts w:ascii="Times New Roman" w:hAnsi="Times New Roman"/>
          <w:sz w:val="24"/>
          <w:szCs w:val="24"/>
        </w:rPr>
        <w:t>zione iniziale pari ad €.20.000,</w:t>
      </w:r>
      <w:r w:rsidR="00B67F64">
        <w:rPr>
          <w:rFonts w:ascii="Times New Roman" w:hAnsi="Times New Roman"/>
          <w:sz w:val="24"/>
          <w:szCs w:val="24"/>
        </w:rPr>
        <w:t>00;</w:t>
      </w:r>
    </w:p>
    <w:p w:rsidR="00941DAA" w:rsidRDefault="00512658" w:rsidP="006B30C4">
      <w:pPr>
        <w:pStyle w:val="Testonormale"/>
        <w:numPr>
          <w:ilvl w:val="0"/>
          <w:numId w:val="18"/>
        </w:numPr>
        <w:tabs>
          <w:tab w:val="left" w:pos="9356"/>
        </w:tabs>
        <w:spacing w:line="276" w:lineRule="auto"/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che nel periodo dal 07/07/2017 al </w:t>
      </w:r>
      <w:r w:rsidR="00212F35">
        <w:rPr>
          <w:rFonts w:ascii="Times New Roman" w:hAnsi="Times New Roman"/>
          <w:bCs/>
          <w:sz w:val="24"/>
          <w:szCs w:val="24"/>
        </w:rPr>
        <w:t>07</w:t>
      </w:r>
      <w:r w:rsidR="006B30C4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1</w:t>
      </w:r>
      <w:r w:rsidR="00212F35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/2017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l'Economo sul fondo</w:t>
      </w:r>
      <w:r>
        <w:rPr>
          <w:rFonts w:ascii="Times New Roman" w:hAnsi="Times New Roman"/>
          <w:sz w:val="24"/>
          <w:szCs w:val="24"/>
        </w:rPr>
        <w:t xml:space="preserve"> iniziale di €. 20.000,00 ha effettuato spese in conto competenza per €. 1</w:t>
      </w:r>
      <w:r w:rsidR="00212F3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="00212F35">
        <w:rPr>
          <w:rFonts w:ascii="Times New Roman" w:hAnsi="Times New Roman"/>
          <w:sz w:val="24"/>
          <w:szCs w:val="24"/>
        </w:rPr>
        <w:t>840</w:t>
      </w:r>
      <w:r>
        <w:rPr>
          <w:rFonts w:ascii="Times New Roman" w:hAnsi="Times New Roman"/>
          <w:sz w:val="24"/>
          <w:szCs w:val="24"/>
        </w:rPr>
        <w:t>,</w:t>
      </w:r>
      <w:r w:rsidR="003B2622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, ed anticipazioni per carburante €.</w:t>
      </w:r>
      <w:r w:rsidR="006B30C4">
        <w:rPr>
          <w:rFonts w:ascii="Times New Roman" w:hAnsi="Times New Roman"/>
          <w:sz w:val="24"/>
          <w:szCs w:val="24"/>
        </w:rPr>
        <w:t xml:space="preserve"> </w:t>
      </w:r>
      <w:r w:rsidR="00212F35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,00,</w:t>
      </w:r>
      <w:r w:rsidR="00871793">
        <w:rPr>
          <w:rFonts w:ascii="Times New Roman" w:hAnsi="Times New Roman"/>
          <w:sz w:val="24"/>
          <w:szCs w:val="24"/>
        </w:rPr>
        <w:t xml:space="preserve"> e per spese legali €.</w:t>
      </w:r>
      <w:r w:rsidR="006B30C4">
        <w:rPr>
          <w:rFonts w:ascii="Times New Roman" w:hAnsi="Times New Roman"/>
          <w:sz w:val="24"/>
          <w:szCs w:val="24"/>
        </w:rPr>
        <w:t xml:space="preserve"> </w:t>
      </w:r>
      <w:r w:rsidR="0032655F">
        <w:rPr>
          <w:rFonts w:ascii="Times New Roman" w:hAnsi="Times New Roman"/>
          <w:sz w:val="24"/>
          <w:szCs w:val="24"/>
        </w:rPr>
        <w:t>4</w:t>
      </w:r>
      <w:r w:rsidR="00871793">
        <w:rPr>
          <w:rFonts w:ascii="Times New Roman" w:hAnsi="Times New Roman"/>
          <w:sz w:val="24"/>
          <w:szCs w:val="24"/>
        </w:rPr>
        <w:t>.</w:t>
      </w:r>
      <w:r w:rsidR="0032655F">
        <w:rPr>
          <w:rFonts w:ascii="Times New Roman" w:hAnsi="Times New Roman"/>
          <w:sz w:val="24"/>
          <w:szCs w:val="24"/>
        </w:rPr>
        <w:t>1</w:t>
      </w:r>
      <w:r w:rsidR="00212F35">
        <w:rPr>
          <w:rFonts w:ascii="Times New Roman" w:hAnsi="Times New Roman"/>
          <w:sz w:val="24"/>
          <w:szCs w:val="24"/>
        </w:rPr>
        <w:t>43</w:t>
      </w:r>
      <w:r>
        <w:rPr>
          <w:rFonts w:ascii="Times New Roman" w:hAnsi="Times New Roman"/>
          <w:sz w:val="24"/>
          <w:szCs w:val="24"/>
        </w:rPr>
        <w:t>,</w:t>
      </w:r>
      <w:r w:rsidR="0032655F"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pertanto alla data del </w:t>
      </w:r>
      <w:r w:rsidR="00212F35">
        <w:rPr>
          <w:rFonts w:ascii="Times New Roman" w:hAnsi="Times New Roman"/>
          <w:bCs/>
          <w:sz w:val="24"/>
          <w:szCs w:val="24"/>
        </w:rPr>
        <w:t>07</w:t>
      </w:r>
      <w:r>
        <w:rPr>
          <w:rFonts w:ascii="Times New Roman" w:hAnsi="Times New Roman"/>
          <w:bCs/>
          <w:sz w:val="24"/>
          <w:szCs w:val="24"/>
        </w:rPr>
        <w:t>/</w:t>
      </w:r>
      <w:r w:rsidR="00871793">
        <w:rPr>
          <w:rFonts w:ascii="Times New Roman" w:hAnsi="Times New Roman"/>
          <w:bCs/>
          <w:sz w:val="24"/>
          <w:szCs w:val="24"/>
        </w:rPr>
        <w:t>1</w:t>
      </w:r>
      <w:r w:rsidR="00212F35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 xml:space="preserve">/2017 la disponibilità di cassa è pari ad €. </w:t>
      </w:r>
      <w:r w:rsidR="00212F35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.</w:t>
      </w:r>
      <w:r w:rsidR="00212F35">
        <w:rPr>
          <w:rFonts w:ascii="Times New Roman" w:hAnsi="Times New Roman"/>
          <w:bCs/>
          <w:sz w:val="24"/>
          <w:szCs w:val="24"/>
        </w:rPr>
        <w:t>986</w:t>
      </w:r>
      <w:r w:rsidR="0032655F">
        <w:rPr>
          <w:rFonts w:ascii="Times New Roman" w:hAnsi="Times New Roman"/>
          <w:bCs/>
          <w:sz w:val="24"/>
          <w:szCs w:val="24"/>
        </w:rPr>
        <w:t>,</w:t>
      </w:r>
      <w:r w:rsidR="003B2622">
        <w:rPr>
          <w:rFonts w:ascii="Times New Roman" w:hAnsi="Times New Roman"/>
          <w:bCs/>
          <w:sz w:val="24"/>
          <w:szCs w:val="24"/>
        </w:rPr>
        <w:t>67</w:t>
      </w:r>
      <w:r>
        <w:rPr>
          <w:rFonts w:ascii="Times New Roman" w:hAnsi="Times New Roman"/>
          <w:bCs/>
          <w:sz w:val="24"/>
          <w:szCs w:val="24"/>
        </w:rPr>
        <w:t>;</w:t>
      </w:r>
      <w:r w:rsidRPr="00B67F64">
        <w:rPr>
          <w:rFonts w:ascii="Times New Roman" w:hAnsi="Times New Roman"/>
          <w:bCs/>
          <w:sz w:val="24"/>
          <w:szCs w:val="24"/>
        </w:rPr>
        <w:t xml:space="preserve"> </w:t>
      </w:r>
      <w:r w:rsidRPr="007A0CEA">
        <w:rPr>
          <w:szCs w:val="24"/>
        </w:rPr>
        <w:t xml:space="preserve"> </w:t>
      </w:r>
    </w:p>
    <w:p w:rsidR="00C74558" w:rsidRDefault="00C74558" w:rsidP="006B30C4">
      <w:pPr>
        <w:pStyle w:val="Testonormale"/>
        <w:spacing w:line="276" w:lineRule="auto"/>
        <w:ind w:left="284" w:right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 E T E R M I N A </w:t>
      </w:r>
    </w:p>
    <w:p w:rsidR="00C74558" w:rsidRDefault="00C74558" w:rsidP="006B30C4">
      <w:pPr>
        <w:pStyle w:val="Testonormale"/>
        <w:spacing w:line="276" w:lineRule="auto"/>
        <w:ind w:left="284" w:right="142"/>
        <w:jc w:val="both"/>
        <w:rPr>
          <w:rFonts w:ascii="Times New Roman" w:hAnsi="Times New Roman"/>
          <w:sz w:val="24"/>
          <w:szCs w:val="24"/>
        </w:rPr>
      </w:pPr>
    </w:p>
    <w:p w:rsidR="00C74558" w:rsidRDefault="00A93030" w:rsidP="006B30C4">
      <w:pPr>
        <w:pStyle w:val="Testonormale"/>
        <w:numPr>
          <w:ilvl w:val="0"/>
          <w:numId w:val="3"/>
        </w:numPr>
        <w:tabs>
          <w:tab w:val="clear" w:pos="720"/>
        </w:tabs>
        <w:spacing w:line="276" w:lineRule="auto"/>
        <w:ind w:left="567" w:right="142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C74558">
        <w:rPr>
          <w:rFonts w:ascii="Times New Roman" w:hAnsi="Times New Roman"/>
          <w:sz w:val="24"/>
          <w:szCs w:val="24"/>
        </w:rPr>
        <w:t xml:space="preserve">i approvare la rendicontazione delle spese effettuate nel periodo dal </w:t>
      </w:r>
      <w:r w:rsidR="00212F35">
        <w:rPr>
          <w:rFonts w:ascii="Times New Roman" w:hAnsi="Times New Roman"/>
          <w:sz w:val="24"/>
          <w:szCs w:val="24"/>
        </w:rPr>
        <w:t>07</w:t>
      </w:r>
      <w:r w:rsidR="005C284E">
        <w:rPr>
          <w:rFonts w:ascii="Times New Roman" w:hAnsi="Times New Roman"/>
          <w:sz w:val="24"/>
          <w:szCs w:val="24"/>
        </w:rPr>
        <w:t>/</w:t>
      </w:r>
      <w:r w:rsidR="00212F35">
        <w:rPr>
          <w:rFonts w:ascii="Times New Roman" w:hAnsi="Times New Roman"/>
          <w:sz w:val="24"/>
          <w:szCs w:val="24"/>
        </w:rPr>
        <w:t>07</w:t>
      </w:r>
      <w:r w:rsidR="005C284E">
        <w:rPr>
          <w:rFonts w:ascii="Times New Roman" w:hAnsi="Times New Roman"/>
          <w:sz w:val="24"/>
          <w:szCs w:val="24"/>
        </w:rPr>
        <w:t>/201</w:t>
      </w:r>
      <w:r w:rsidR="00576765">
        <w:rPr>
          <w:rFonts w:ascii="Times New Roman" w:hAnsi="Times New Roman"/>
          <w:sz w:val="24"/>
          <w:szCs w:val="24"/>
        </w:rPr>
        <w:t>7</w:t>
      </w:r>
      <w:r w:rsidR="00C74558">
        <w:rPr>
          <w:rFonts w:ascii="Times New Roman" w:hAnsi="Times New Roman"/>
          <w:bCs/>
          <w:sz w:val="24"/>
          <w:szCs w:val="24"/>
        </w:rPr>
        <w:t xml:space="preserve"> al </w:t>
      </w:r>
      <w:r w:rsidR="0077175E">
        <w:rPr>
          <w:rFonts w:ascii="Times New Roman" w:hAnsi="Times New Roman"/>
          <w:bCs/>
          <w:sz w:val="24"/>
          <w:szCs w:val="24"/>
        </w:rPr>
        <w:t>0</w:t>
      </w:r>
      <w:r w:rsidR="00212F35">
        <w:rPr>
          <w:rFonts w:ascii="Times New Roman" w:hAnsi="Times New Roman"/>
          <w:bCs/>
          <w:sz w:val="24"/>
          <w:szCs w:val="24"/>
        </w:rPr>
        <w:t>7</w:t>
      </w:r>
      <w:r w:rsidR="005C284E">
        <w:rPr>
          <w:rFonts w:ascii="Times New Roman" w:hAnsi="Times New Roman"/>
          <w:bCs/>
          <w:sz w:val="24"/>
          <w:szCs w:val="24"/>
        </w:rPr>
        <w:t>/</w:t>
      </w:r>
      <w:r w:rsidR="00212F35">
        <w:rPr>
          <w:rFonts w:ascii="Times New Roman" w:hAnsi="Times New Roman"/>
          <w:bCs/>
          <w:sz w:val="24"/>
          <w:szCs w:val="24"/>
        </w:rPr>
        <w:t>11</w:t>
      </w:r>
      <w:r w:rsidR="005C284E">
        <w:rPr>
          <w:rFonts w:ascii="Times New Roman" w:hAnsi="Times New Roman"/>
          <w:bCs/>
          <w:sz w:val="24"/>
          <w:szCs w:val="24"/>
        </w:rPr>
        <w:t>/201</w:t>
      </w:r>
      <w:r w:rsidR="00576765">
        <w:rPr>
          <w:rFonts w:ascii="Times New Roman" w:hAnsi="Times New Roman"/>
          <w:bCs/>
          <w:sz w:val="24"/>
          <w:szCs w:val="24"/>
        </w:rPr>
        <w:t>7</w:t>
      </w:r>
      <w:r w:rsidR="00C74558">
        <w:rPr>
          <w:rFonts w:ascii="Times New Roman" w:hAnsi="Times New Roman"/>
          <w:b/>
          <w:bCs/>
          <w:sz w:val="24"/>
          <w:szCs w:val="24"/>
        </w:rPr>
        <w:t>,</w:t>
      </w:r>
      <w:r w:rsidR="00C74558">
        <w:rPr>
          <w:rFonts w:ascii="Times New Roman" w:hAnsi="Times New Roman"/>
          <w:sz w:val="24"/>
          <w:szCs w:val="24"/>
        </w:rPr>
        <w:t xml:space="preserve"> che allegata alla presente ne costituisce parte integrante e sostanziale;</w:t>
      </w:r>
    </w:p>
    <w:p w:rsidR="006B30C4" w:rsidRDefault="006B30C4" w:rsidP="006B30C4">
      <w:pPr>
        <w:pStyle w:val="Testonormale"/>
        <w:spacing w:line="276" w:lineRule="auto"/>
        <w:ind w:left="567" w:right="142"/>
        <w:jc w:val="both"/>
        <w:rPr>
          <w:rFonts w:ascii="Times New Roman" w:hAnsi="Times New Roman"/>
          <w:sz w:val="24"/>
          <w:szCs w:val="24"/>
        </w:rPr>
      </w:pPr>
    </w:p>
    <w:p w:rsidR="00C74558" w:rsidRDefault="002B2957" w:rsidP="006B30C4">
      <w:pPr>
        <w:pStyle w:val="Testonormale"/>
        <w:numPr>
          <w:ilvl w:val="0"/>
          <w:numId w:val="3"/>
        </w:numPr>
        <w:tabs>
          <w:tab w:val="clear" w:pos="720"/>
        </w:tabs>
        <w:spacing w:line="276" w:lineRule="auto"/>
        <w:ind w:left="567" w:right="142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C74558">
        <w:rPr>
          <w:rFonts w:ascii="Times New Roman" w:hAnsi="Times New Roman"/>
          <w:sz w:val="24"/>
          <w:szCs w:val="24"/>
        </w:rPr>
        <w:t xml:space="preserve">i autorizzare l'integrazione di €. </w:t>
      </w:r>
      <w:r w:rsidR="005B2030">
        <w:rPr>
          <w:rFonts w:ascii="Times New Roman" w:hAnsi="Times New Roman"/>
          <w:sz w:val="24"/>
          <w:szCs w:val="24"/>
        </w:rPr>
        <w:t>1</w:t>
      </w:r>
      <w:r w:rsidR="005126DC">
        <w:rPr>
          <w:rFonts w:ascii="Times New Roman" w:hAnsi="Times New Roman"/>
          <w:sz w:val="24"/>
          <w:szCs w:val="24"/>
        </w:rPr>
        <w:t>3</w:t>
      </w:r>
      <w:r w:rsidR="005B2030">
        <w:rPr>
          <w:rFonts w:ascii="Times New Roman" w:hAnsi="Times New Roman"/>
          <w:sz w:val="24"/>
          <w:szCs w:val="24"/>
        </w:rPr>
        <w:t>.</w:t>
      </w:r>
      <w:r w:rsidR="005126DC">
        <w:rPr>
          <w:rFonts w:ascii="Times New Roman" w:hAnsi="Times New Roman"/>
          <w:sz w:val="24"/>
          <w:szCs w:val="24"/>
        </w:rPr>
        <w:t>840</w:t>
      </w:r>
      <w:r w:rsidR="00F90B46">
        <w:rPr>
          <w:rFonts w:ascii="Times New Roman" w:hAnsi="Times New Roman"/>
          <w:sz w:val="24"/>
          <w:szCs w:val="24"/>
        </w:rPr>
        <w:t>,</w:t>
      </w:r>
      <w:r w:rsidR="003B2622">
        <w:rPr>
          <w:rFonts w:ascii="Times New Roman" w:hAnsi="Times New Roman"/>
          <w:sz w:val="24"/>
          <w:szCs w:val="24"/>
        </w:rPr>
        <w:t>25</w:t>
      </w:r>
      <w:r w:rsidR="00C74558">
        <w:rPr>
          <w:rFonts w:ascii="Times New Roman" w:hAnsi="Times New Roman"/>
          <w:sz w:val="24"/>
          <w:szCs w:val="24"/>
        </w:rPr>
        <w:t xml:space="preserve"> al fine di rideterminare la consistenza iniziale del fondo nell'importo di €. 20.000,00  suddividendo la superiore integrazione nei relativi capitoli del Preventivo finanziario gestionale del presente esercizio, come da seguente tabella:</w:t>
      </w:r>
    </w:p>
    <w:p w:rsidR="00576765" w:rsidRDefault="00576765" w:rsidP="00576765">
      <w:pPr>
        <w:pStyle w:val="Testonormale"/>
        <w:spacing w:line="360" w:lineRule="auto"/>
        <w:ind w:left="567" w:right="142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page" w:tblpX="3512" w:tblpY="-72"/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20" w:firstRow="1" w:lastRow="0" w:firstColumn="0" w:lastColumn="0" w:noHBand="0" w:noVBand="0"/>
      </w:tblPr>
      <w:tblGrid>
        <w:gridCol w:w="3043"/>
        <w:gridCol w:w="2747"/>
      </w:tblGrid>
      <w:tr w:rsidR="00C74558">
        <w:trPr>
          <w:tblCellSpacing w:w="20" w:type="dxa"/>
        </w:trPr>
        <w:tc>
          <w:tcPr>
            <w:tcW w:w="2983" w:type="dxa"/>
            <w:vAlign w:val="center"/>
          </w:tcPr>
          <w:p w:rsidR="00C74558" w:rsidRDefault="00C74558">
            <w:pPr>
              <w:pStyle w:val="Testonormale"/>
              <w:ind w:right="282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CAPITOLO</w:t>
            </w:r>
          </w:p>
        </w:tc>
        <w:tc>
          <w:tcPr>
            <w:tcW w:w="2687" w:type="dxa"/>
            <w:vAlign w:val="center"/>
          </w:tcPr>
          <w:p w:rsidR="00C74558" w:rsidRDefault="00C74558">
            <w:pPr>
              <w:pStyle w:val="Testonormale"/>
              <w:ind w:right="282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IMPORTO</w:t>
            </w:r>
          </w:p>
        </w:tc>
      </w:tr>
      <w:tr w:rsidR="00F90B46">
        <w:trPr>
          <w:tblCellSpacing w:w="20" w:type="dxa"/>
        </w:trPr>
        <w:tc>
          <w:tcPr>
            <w:tcW w:w="2983" w:type="dxa"/>
            <w:vAlign w:val="center"/>
          </w:tcPr>
          <w:p w:rsidR="00F90B46" w:rsidRDefault="00F90B46" w:rsidP="009017ED">
            <w:pPr>
              <w:pStyle w:val="Testonormale"/>
              <w:ind w:right="282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1.004</w:t>
            </w:r>
          </w:p>
        </w:tc>
        <w:tc>
          <w:tcPr>
            <w:tcW w:w="2687" w:type="dxa"/>
            <w:vAlign w:val="center"/>
          </w:tcPr>
          <w:p w:rsidR="00F90B46" w:rsidRDefault="00A21C52" w:rsidP="00A21C52">
            <w:pPr>
              <w:pStyle w:val="Testonormale"/>
              <w:ind w:right="282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2.500</w:t>
            </w:r>
            <w:r w:rsidR="00072FA6">
              <w:rPr>
                <w:rFonts w:ascii="Verdana" w:hAnsi="Verdana"/>
              </w:rPr>
              <w:t>,00</w:t>
            </w:r>
          </w:p>
        </w:tc>
      </w:tr>
      <w:tr w:rsidR="00C74558">
        <w:trPr>
          <w:tblCellSpacing w:w="20" w:type="dxa"/>
        </w:trPr>
        <w:tc>
          <w:tcPr>
            <w:tcW w:w="2983" w:type="dxa"/>
            <w:vAlign w:val="center"/>
          </w:tcPr>
          <w:p w:rsidR="00C74558" w:rsidRDefault="009017ED" w:rsidP="009017ED">
            <w:pPr>
              <w:pStyle w:val="Testonormale"/>
              <w:ind w:right="282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  <w:r w:rsidR="00C74558">
              <w:rPr>
                <w:rFonts w:ascii="Verdana" w:hAnsi="Verdana"/>
              </w:rPr>
              <w:t>.0</w:t>
            </w:r>
            <w:r>
              <w:rPr>
                <w:rFonts w:ascii="Verdana" w:hAnsi="Verdana"/>
              </w:rPr>
              <w:t>19</w:t>
            </w:r>
          </w:p>
        </w:tc>
        <w:tc>
          <w:tcPr>
            <w:tcW w:w="2687" w:type="dxa"/>
            <w:vAlign w:val="center"/>
          </w:tcPr>
          <w:p w:rsidR="00C74558" w:rsidRDefault="00A21C52" w:rsidP="00A21C52">
            <w:pPr>
              <w:pStyle w:val="Testonormale"/>
              <w:ind w:right="282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509</w:t>
            </w:r>
            <w:r w:rsidR="00072FA6">
              <w:rPr>
                <w:rFonts w:ascii="Verdana" w:hAnsi="Verdana"/>
              </w:rPr>
              <w:t>,</w:t>
            </w:r>
            <w:r>
              <w:rPr>
                <w:rFonts w:ascii="Verdana" w:hAnsi="Verdana"/>
              </w:rPr>
              <w:t>12</w:t>
            </w:r>
          </w:p>
        </w:tc>
      </w:tr>
      <w:tr w:rsidR="00C74558">
        <w:trPr>
          <w:tblCellSpacing w:w="20" w:type="dxa"/>
        </w:trPr>
        <w:tc>
          <w:tcPr>
            <w:tcW w:w="2983" w:type="dxa"/>
            <w:vAlign w:val="center"/>
          </w:tcPr>
          <w:p w:rsidR="00C74558" w:rsidRDefault="00C74558" w:rsidP="009017ED">
            <w:pPr>
              <w:pStyle w:val="Testonormale"/>
              <w:ind w:right="282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2.02</w:t>
            </w:r>
            <w:r w:rsidR="009017ED">
              <w:rPr>
                <w:rFonts w:ascii="Verdana" w:hAnsi="Verdana"/>
              </w:rPr>
              <w:t>0</w:t>
            </w:r>
          </w:p>
        </w:tc>
        <w:tc>
          <w:tcPr>
            <w:tcW w:w="2687" w:type="dxa"/>
            <w:vAlign w:val="center"/>
          </w:tcPr>
          <w:p w:rsidR="00C74558" w:rsidRDefault="00A21C52" w:rsidP="00A21C52">
            <w:pPr>
              <w:pStyle w:val="Testonormale"/>
              <w:ind w:right="282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435</w:t>
            </w:r>
            <w:r w:rsidR="00DC66CA">
              <w:rPr>
                <w:rFonts w:ascii="Verdana" w:hAnsi="Verdana"/>
              </w:rPr>
              <w:t>,</w:t>
            </w:r>
            <w:r>
              <w:rPr>
                <w:rFonts w:ascii="Verdana" w:hAnsi="Verdana"/>
              </w:rPr>
              <w:t>00</w:t>
            </w:r>
          </w:p>
        </w:tc>
      </w:tr>
      <w:tr w:rsidR="004453C2">
        <w:trPr>
          <w:tblCellSpacing w:w="20" w:type="dxa"/>
        </w:trPr>
        <w:tc>
          <w:tcPr>
            <w:tcW w:w="2983" w:type="dxa"/>
            <w:vAlign w:val="center"/>
          </w:tcPr>
          <w:p w:rsidR="004453C2" w:rsidRDefault="00681EDB" w:rsidP="00681EDB">
            <w:pPr>
              <w:pStyle w:val="Testonormale"/>
              <w:ind w:right="282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  <w:r w:rsidR="004453C2">
              <w:rPr>
                <w:rFonts w:ascii="Verdana" w:hAnsi="Verdana"/>
              </w:rPr>
              <w:t>.022</w:t>
            </w:r>
          </w:p>
        </w:tc>
        <w:tc>
          <w:tcPr>
            <w:tcW w:w="2687" w:type="dxa"/>
            <w:vAlign w:val="center"/>
          </w:tcPr>
          <w:p w:rsidR="004453C2" w:rsidRDefault="00DC66CA" w:rsidP="00A21C52">
            <w:pPr>
              <w:pStyle w:val="Testonormale"/>
              <w:ind w:right="282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  <w:r w:rsidR="00A21C52">
              <w:rPr>
                <w:rFonts w:ascii="Verdana" w:hAnsi="Verdana"/>
              </w:rPr>
              <w:t>0</w:t>
            </w:r>
            <w:r>
              <w:rPr>
                <w:rFonts w:ascii="Verdana" w:hAnsi="Verdana"/>
              </w:rPr>
              <w:t>,</w:t>
            </w:r>
            <w:r w:rsidR="00A21C52">
              <w:rPr>
                <w:rFonts w:ascii="Verdana" w:hAnsi="Verdana"/>
              </w:rPr>
              <w:t>5</w:t>
            </w:r>
            <w:r>
              <w:rPr>
                <w:rFonts w:ascii="Verdana" w:hAnsi="Verdana"/>
              </w:rPr>
              <w:t>3</w:t>
            </w:r>
          </w:p>
        </w:tc>
      </w:tr>
      <w:tr w:rsidR="00C74558">
        <w:trPr>
          <w:tblCellSpacing w:w="20" w:type="dxa"/>
        </w:trPr>
        <w:tc>
          <w:tcPr>
            <w:tcW w:w="2983" w:type="dxa"/>
            <w:vAlign w:val="center"/>
          </w:tcPr>
          <w:p w:rsidR="00C74558" w:rsidRDefault="00681EDB" w:rsidP="00681EDB">
            <w:pPr>
              <w:pStyle w:val="Testonormale"/>
              <w:ind w:right="282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  <w:r w:rsidR="00C74558">
              <w:rPr>
                <w:rFonts w:ascii="Verdana" w:hAnsi="Verdana"/>
              </w:rPr>
              <w:t>.02</w:t>
            </w:r>
            <w:r w:rsidR="000A2D7E">
              <w:rPr>
                <w:rFonts w:ascii="Verdana" w:hAnsi="Verdana"/>
              </w:rPr>
              <w:t>3</w:t>
            </w:r>
          </w:p>
        </w:tc>
        <w:tc>
          <w:tcPr>
            <w:tcW w:w="2687" w:type="dxa"/>
            <w:vAlign w:val="center"/>
          </w:tcPr>
          <w:p w:rsidR="00C74558" w:rsidRDefault="008B3BEF" w:rsidP="008B3BEF">
            <w:pPr>
              <w:pStyle w:val="Testonormale"/>
              <w:ind w:right="282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613</w:t>
            </w:r>
            <w:r w:rsidR="00DC66CA">
              <w:rPr>
                <w:rFonts w:ascii="Verdana" w:hAnsi="Verdana"/>
              </w:rPr>
              <w:t>,</w:t>
            </w:r>
            <w:r>
              <w:rPr>
                <w:rFonts w:ascii="Verdana" w:hAnsi="Verdana"/>
              </w:rPr>
              <w:t>30</w:t>
            </w:r>
          </w:p>
        </w:tc>
      </w:tr>
      <w:tr w:rsidR="00C74558">
        <w:trPr>
          <w:tblCellSpacing w:w="20" w:type="dxa"/>
        </w:trPr>
        <w:tc>
          <w:tcPr>
            <w:tcW w:w="2983" w:type="dxa"/>
            <w:vAlign w:val="center"/>
          </w:tcPr>
          <w:p w:rsidR="00C74558" w:rsidRDefault="002D50DB" w:rsidP="002D50DB">
            <w:pPr>
              <w:pStyle w:val="Testonormale"/>
              <w:ind w:right="282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  <w:r w:rsidR="00C74558">
              <w:rPr>
                <w:rFonts w:ascii="Verdana" w:hAnsi="Verdana"/>
              </w:rPr>
              <w:t>.0</w:t>
            </w:r>
            <w:r>
              <w:rPr>
                <w:rFonts w:ascii="Verdana" w:hAnsi="Verdana"/>
              </w:rPr>
              <w:t>27</w:t>
            </w:r>
          </w:p>
        </w:tc>
        <w:tc>
          <w:tcPr>
            <w:tcW w:w="2687" w:type="dxa"/>
            <w:vAlign w:val="center"/>
          </w:tcPr>
          <w:p w:rsidR="00C74558" w:rsidRDefault="008B3BEF" w:rsidP="008B3BEF">
            <w:pPr>
              <w:pStyle w:val="Testonormale"/>
              <w:ind w:right="282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950</w:t>
            </w:r>
            <w:r w:rsidR="00DC66CA">
              <w:rPr>
                <w:rFonts w:ascii="Verdana" w:hAnsi="Verdana"/>
              </w:rPr>
              <w:t>,</w:t>
            </w:r>
            <w:r>
              <w:rPr>
                <w:rFonts w:ascii="Verdana" w:hAnsi="Verdana"/>
              </w:rPr>
              <w:t>00</w:t>
            </w:r>
          </w:p>
        </w:tc>
      </w:tr>
      <w:tr w:rsidR="00C74558">
        <w:trPr>
          <w:tblCellSpacing w:w="20" w:type="dxa"/>
        </w:trPr>
        <w:tc>
          <w:tcPr>
            <w:tcW w:w="2983" w:type="dxa"/>
            <w:vAlign w:val="center"/>
          </w:tcPr>
          <w:p w:rsidR="00C74558" w:rsidRDefault="002D50DB" w:rsidP="002D50DB">
            <w:pPr>
              <w:pStyle w:val="Testonormale"/>
              <w:ind w:right="282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  <w:r w:rsidR="00C74558">
              <w:rPr>
                <w:rFonts w:ascii="Verdana" w:hAnsi="Verdana"/>
              </w:rPr>
              <w:t>.</w:t>
            </w:r>
            <w:r>
              <w:rPr>
                <w:rFonts w:ascii="Verdana" w:hAnsi="Verdana"/>
              </w:rPr>
              <w:t>032</w:t>
            </w:r>
          </w:p>
        </w:tc>
        <w:tc>
          <w:tcPr>
            <w:tcW w:w="2687" w:type="dxa"/>
            <w:vAlign w:val="center"/>
          </w:tcPr>
          <w:p w:rsidR="00C74558" w:rsidRDefault="008B3BEF" w:rsidP="008B3BEF">
            <w:pPr>
              <w:pStyle w:val="Testonormale"/>
              <w:ind w:right="282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</w:t>
            </w:r>
            <w:r w:rsidR="00DC66CA">
              <w:rPr>
                <w:rFonts w:ascii="Verdana" w:hAnsi="Verdana"/>
              </w:rPr>
              <w:t>,</w:t>
            </w:r>
            <w:r>
              <w:rPr>
                <w:rFonts w:ascii="Verdana" w:hAnsi="Verdana"/>
              </w:rPr>
              <w:t>40</w:t>
            </w:r>
          </w:p>
        </w:tc>
      </w:tr>
      <w:tr w:rsidR="007955A8">
        <w:trPr>
          <w:tblCellSpacing w:w="20" w:type="dxa"/>
        </w:trPr>
        <w:tc>
          <w:tcPr>
            <w:tcW w:w="2983" w:type="dxa"/>
            <w:vAlign w:val="center"/>
          </w:tcPr>
          <w:p w:rsidR="007955A8" w:rsidRDefault="007955A8" w:rsidP="007955A8">
            <w:pPr>
              <w:pStyle w:val="Testonormale"/>
              <w:ind w:right="282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2.033</w:t>
            </w:r>
          </w:p>
        </w:tc>
        <w:tc>
          <w:tcPr>
            <w:tcW w:w="2687" w:type="dxa"/>
            <w:vAlign w:val="center"/>
          </w:tcPr>
          <w:p w:rsidR="007955A8" w:rsidRDefault="00DC66CA" w:rsidP="004B28DA">
            <w:pPr>
              <w:pStyle w:val="Testonormale"/>
              <w:ind w:right="282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</w:t>
            </w:r>
            <w:r w:rsidR="004B28DA">
              <w:rPr>
                <w:rFonts w:ascii="Verdana" w:hAnsi="Verdana"/>
              </w:rPr>
              <w:t>141</w:t>
            </w:r>
            <w:r>
              <w:rPr>
                <w:rFonts w:ascii="Verdana" w:hAnsi="Verdana"/>
              </w:rPr>
              <w:t>,</w:t>
            </w:r>
            <w:r w:rsidR="004B28DA">
              <w:rPr>
                <w:rFonts w:ascii="Verdana" w:hAnsi="Verdana"/>
              </w:rPr>
              <w:t>86</w:t>
            </w:r>
          </w:p>
        </w:tc>
      </w:tr>
      <w:tr w:rsidR="002D50DB">
        <w:trPr>
          <w:tblCellSpacing w:w="20" w:type="dxa"/>
        </w:trPr>
        <w:tc>
          <w:tcPr>
            <w:tcW w:w="2983" w:type="dxa"/>
            <w:vAlign w:val="center"/>
          </w:tcPr>
          <w:p w:rsidR="002D50DB" w:rsidRDefault="007C09FF" w:rsidP="007955A8">
            <w:pPr>
              <w:pStyle w:val="Testonormale"/>
              <w:ind w:right="282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2.03</w:t>
            </w:r>
            <w:r w:rsidR="007955A8">
              <w:rPr>
                <w:rFonts w:ascii="Verdana" w:hAnsi="Verdana"/>
              </w:rPr>
              <w:t>4</w:t>
            </w:r>
          </w:p>
        </w:tc>
        <w:tc>
          <w:tcPr>
            <w:tcW w:w="2687" w:type="dxa"/>
            <w:vAlign w:val="center"/>
          </w:tcPr>
          <w:p w:rsidR="002D50DB" w:rsidRDefault="00DC66CA" w:rsidP="00BD0827">
            <w:pPr>
              <w:pStyle w:val="Testonormale"/>
              <w:ind w:right="282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</w:t>
            </w:r>
            <w:r w:rsidR="00BD0827">
              <w:rPr>
                <w:rFonts w:ascii="Verdana" w:hAnsi="Verdana"/>
              </w:rPr>
              <w:t>234</w:t>
            </w:r>
            <w:r>
              <w:rPr>
                <w:rFonts w:ascii="Verdana" w:hAnsi="Verdana"/>
              </w:rPr>
              <w:t>,</w:t>
            </w:r>
            <w:r w:rsidR="00BD0827">
              <w:rPr>
                <w:rFonts w:ascii="Verdana" w:hAnsi="Verdana"/>
              </w:rPr>
              <w:t>80</w:t>
            </w:r>
          </w:p>
        </w:tc>
      </w:tr>
      <w:tr w:rsidR="001F0C58">
        <w:trPr>
          <w:tblCellSpacing w:w="20" w:type="dxa"/>
        </w:trPr>
        <w:tc>
          <w:tcPr>
            <w:tcW w:w="2983" w:type="dxa"/>
            <w:vAlign w:val="center"/>
          </w:tcPr>
          <w:p w:rsidR="001F0C58" w:rsidRDefault="001F0C58" w:rsidP="001F0C58">
            <w:pPr>
              <w:pStyle w:val="Testonormale"/>
              <w:ind w:right="282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1.053</w:t>
            </w:r>
          </w:p>
        </w:tc>
        <w:tc>
          <w:tcPr>
            <w:tcW w:w="2687" w:type="dxa"/>
            <w:vAlign w:val="center"/>
          </w:tcPr>
          <w:p w:rsidR="001F0C58" w:rsidRDefault="00025F9C" w:rsidP="001F0C58">
            <w:pPr>
              <w:pStyle w:val="Testonormale"/>
              <w:ind w:right="282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3.692,89</w:t>
            </w:r>
          </w:p>
        </w:tc>
      </w:tr>
      <w:tr w:rsidR="001F0C58">
        <w:trPr>
          <w:tblCellSpacing w:w="20" w:type="dxa"/>
        </w:trPr>
        <w:tc>
          <w:tcPr>
            <w:tcW w:w="2983" w:type="dxa"/>
            <w:vAlign w:val="center"/>
          </w:tcPr>
          <w:p w:rsidR="001F0C58" w:rsidRDefault="001F0C58" w:rsidP="001F0C58">
            <w:pPr>
              <w:pStyle w:val="Testonormale"/>
              <w:ind w:right="282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2.058</w:t>
            </w:r>
          </w:p>
        </w:tc>
        <w:tc>
          <w:tcPr>
            <w:tcW w:w="2687" w:type="dxa"/>
            <w:vAlign w:val="center"/>
          </w:tcPr>
          <w:p w:rsidR="001F0C58" w:rsidRDefault="0016447D" w:rsidP="0016447D">
            <w:pPr>
              <w:pStyle w:val="Testonormale"/>
              <w:ind w:right="282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  <w:r w:rsidR="00F16522">
              <w:rPr>
                <w:rFonts w:ascii="Verdana" w:hAnsi="Verdana"/>
              </w:rPr>
              <w:t>0,00</w:t>
            </w:r>
          </w:p>
        </w:tc>
      </w:tr>
      <w:tr w:rsidR="00F16522">
        <w:trPr>
          <w:tblCellSpacing w:w="20" w:type="dxa"/>
        </w:trPr>
        <w:tc>
          <w:tcPr>
            <w:tcW w:w="2983" w:type="dxa"/>
            <w:vAlign w:val="center"/>
          </w:tcPr>
          <w:p w:rsidR="00F16522" w:rsidRDefault="00F16522" w:rsidP="001F0C58">
            <w:pPr>
              <w:pStyle w:val="Testonormale"/>
              <w:ind w:right="282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2.059</w:t>
            </w:r>
          </w:p>
        </w:tc>
        <w:tc>
          <w:tcPr>
            <w:tcW w:w="2687" w:type="dxa"/>
            <w:vAlign w:val="center"/>
          </w:tcPr>
          <w:p w:rsidR="00F16522" w:rsidRDefault="00025F9C" w:rsidP="00025F9C">
            <w:pPr>
              <w:pStyle w:val="Testonormale"/>
              <w:ind w:right="282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476</w:t>
            </w:r>
            <w:r w:rsidR="00F16522">
              <w:rPr>
                <w:rFonts w:ascii="Verdana" w:hAnsi="Verdana"/>
              </w:rPr>
              <w:t>,</w:t>
            </w:r>
            <w:r>
              <w:rPr>
                <w:rFonts w:ascii="Verdana" w:hAnsi="Verdana"/>
              </w:rPr>
              <w:t>41</w:t>
            </w:r>
          </w:p>
        </w:tc>
      </w:tr>
      <w:tr w:rsidR="001F0C58">
        <w:trPr>
          <w:tblCellSpacing w:w="20" w:type="dxa"/>
        </w:trPr>
        <w:tc>
          <w:tcPr>
            <w:tcW w:w="2983" w:type="dxa"/>
            <w:vAlign w:val="center"/>
          </w:tcPr>
          <w:p w:rsidR="001F0C58" w:rsidRDefault="001F0C58" w:rsidP="001F0C58">
            <w:pPr>
              <w:pStyle w:val="Testonormale"/>
              <w:ind w:right="282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2.060</w:t>
            </w:r>
          </w:p>
        </w:tc>
        <w:tc>
          <w:tcPr>
            <w:tcW w:w="2687" w:type="dxa"/>
            <w:vAlign w:val="center"/>
          </w:tcPr>
          <w:p w:rsidR="001F0C58" w:rsidRDefault="00025F9C" w:rsidP="00025F9C">
            <w:pPr>
              <w:pStyle w:val="Testonormale"/>
              <w:ind w:right="282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173</w:t>
            </w:r>
            <w:r w:rsidR="00F16522">
              <w:rPr>
                <w:rFonts w:ascii="Verdana" w:hAnsi="Verdana"/>
              </w:rPr>
              <w:t>,00</w:t>
            </w:r>
          </w:p>
        </w:tc>
      </w:tr>
      <w:tr w:rsidR="001F0C58">
        <w:trPr>
          <w:tblCellSpacing w:w="20" w:type="dxa"/>
        </w:trPr>
        <w:tc>
          <w:tcPr>
            <w:tcW w:w="2983" w:type="dxa"/>
            <w:vAlign w:val="center"/>
          </w:tcPr>
          <w:p w:rsidR="001F0C58" w:rsidRDefault="001F0C58" w:rsidP="001F0C58">
            <w:pPr>
              <w:pStyle w:val="Testonormale"/>
              <w:ind w:right="282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2.066</w:t>
            </w:r>
          </w:p>
        </w:tc>
        <w:tc>
          <w:tcPr>
            <w:tcW w:w="2687" w:type="dxa"/>
            <w:vAlign w:val="center"/>
          </w:tcPr>
          <w:p w:rsidR="001F0C58" w:rsidRDefault="00025F9C" w:rsidP="00025F9C">
            <w:pPr>
              <w:pStyle w:val="Testonormale"/>
              <w:ind w:right="282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77</w:t>
            </w:r>
            <w:r w:rsidR="00F16522">
              <w:rPr>
                <w:rFonts w:ascii="Verdana" w:hAnsi="Verdana"/>
              </w:rPr>
              <w:t>,</w:t>
            </w:r>
            <w:r>
              <w:rPr>
                <w:rFonts w:ascii="Verdana" w:hAnsi="Verdana"/>
              </w:rPr>
              <w:t>00</w:t>
            </w:r>
          </w:p>
        </w:tc>
      </w:tr>
      <w:tr w:rsidR="00025F9C">
        <w:trPr>
          <w:tblCellSpacing w:w="20" w:type="dxa"/>
        </w:trPr>
        <w:tc>
          <w:tcPr>
            <w:tcW w:w="2983" w:type="dxa"/>
            <w:vAlign w:val="center"/>
          </w:tcPr>
          <w:p w:rsidR="00025F9C" w:rsidRDefault="00025F9C" w:rsidP="001F0C58">
            <w:pPr>
              <w:pStyle w:val="Testonormale"/>
              <w:ind w:right="282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3.097</w:t>
            </w:r>
          </w:p>
        </w:tc>
        <w:tc>
          <w:tcPr>
            <w:tcW w:w="2687" w:type="dxa"/>
            <w:vAlign w:val="center"/>
          </w:tcPr>
          <w:p w:rsidR="00025F9C" w:rsidRDefault="00025F9C" w:rsidP="00025F9C">
            <w:pPr>
              <w:pStyle w:val="Testonormale"/>
              <w:ind w:right="282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305,00</w:t>
            </w:r>
          </w:p>
        </w:tc>
      </w:tr>
      <w:tr w:rsidR="001F0C58">
        <w:trPr>
          <w:tblCellSpacing w:w="20" w:type="dxa"/>
        </w:trPr>
        <w:tc>
          <w:tcPr>
            <w:tcW w:w="2983" w:type="dxa"/>
            <w:vAlign w:val="center"/>
          </w:tcPr>
          <w:p w:rsidR="001F0C58" w:rsidRDefault="001F0C58" w:rsidP="001F0C58">
            <w:pPr>
              <w:pStyle w:val="Testonormale"/>
              <w:ind w:right="282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1.134</w:t>
            </w:r>
          </w:p>
        </w:tc>
        <w:tc>
          <w:tcPr>
            <w:tcW w:w="2687" w:type="dxa"/>
            <w:vAlign w:val="center"/>
          </w:tcPr>
          <w:p w:rsidR="001F0C58" w:rsidRDefault="00025F9C" w:rsidP="00025F9C">
            <w:pPr>
              <w:pStyle w:val="Testonormale"/>
              <w:ind w:right="282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1.216,94</w:t>
            </w:r>
          </w:p>
        </w:tc>
      </w:tr>
      <w:tr w:rsidR="001F0C58">
        <w:trPr>
          <w:tblCellSpacing w:w="20" w:type="dxa"/>
        </w:trPr>
        <w:tc>
          <w:tcPr>
            <w:tcW w:w="2983" w:type="dxa"/>
            <w:vAlign w:val="center"/>
          </w:tcPr>
          <w:p w:rsidR="001F0C58" w:rsidRDefault="001F0C58" w:rsidP="001F0C58">
            <w:pPr>
              <w:pStyle w:val="Testonormale"/>
              <w:ind w:right="282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2.141</w:t>
            </w:r>
          </w:p>
        </w:tc>
        <w:tc>
          <w:tcPr>
            <w:tcW w:w="2687" w:type="dxa"/>
            <w:vAlign w:val="center"/>
          </w:tcPr>
          <w:p w:rsidR="001F0C58" w:rsidRDefault="004F45DA" w:rsidP="004F45DA">
            <w:pPr>
              <w:pStyle w:val="Testonormale"/>
              <w:ind w:right="282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248</w:t>
            </w:r>
            <w:r w:rsidR="00F16522">
              <w:rPr>
                <w:rFonts w:ascii="Verdana" w:hAnsi="Verdana"/>
              </w:rPr>
              <w:t>,</w:t>
            </w:r>
            <w:r>
              <w:rPr>
                <w:rFonts w:ascii="Verdana" w:hAnsi="Verdana"/>
              </w:rPr>
              <w:t>0</w:t>
            </w:r>
            <w:r w:rsidR="00F16522">
              <w:rPr>
                <w:rFonts w:ascii="Verdana" w:hAnsi="Verdana"/>
              </w:rPr>
              <w:t>0</w:t>
            </w:r>
          </w:p>
        </w:tc>
      </w:tr>
      <w:tr w:rsidR="001F0C58">
        <w:trPr>
          <w:tblCellSpacing w:w="20" w:type="dxa"/>
        </w:trPr>
        <w:tc>
          <w:tcPr>
            <w:tcW w:w="2983" w:type="dxa"/>
            <w:vAlign w:val="center"/>
          </w:tcPr>
          <w:p w:rsidR="001F0C58" w:rsidRDefault="001F0C58" w:rsidP="001F0C58">
            <w:pPr>
              <w:pStyle w:val="Testonormale"/>
              <w:ind w:right="282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2.143</w:t>
            </w:r>
          </w:p>
        </w:tc>
        <w:tc>
          <w:tcPr>
            <w:tcW w:w="2687" w:type="dxa"/>
            <w:vAlign w:val="center"/>
          </w:tcPr>
          <w:p w:rsidR="001F0C58" w:rsidRDefault="005126DC" w:rsidP="005126DC">
            <w:pPr>
              <w:pStyle w:val="Testonormale"/>
              <w:ind w:right="282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172</w:t>
            </w:r>
            <w:r w:rsidR="0077175E">
              <w:rPr>
                <w:rFonts w:ascii="Verdana" w:hAnsi="Verdana"/>
              </w:rPr>
              <w:t>,00</w:t>
            </w:r>
          </w:p>
        </w:tc>
      </w:tr>
      <w:tr w:rsidR="001F0C58">
        <w:trPr>
          <w:tblCellSpacing w:w="20" w:type="dxa"/>
        </w:trPr>
        <w:tc>
          <w:tcPr>
            <w:tcW w:w="2983" w:type="dxa"/>
            <w:vAlign w:val="center"/>
          </w:tcPr>
          <w:p w:rsidR="001F0C58" w:rsidRDefault="001F0C58" w:rsidP="001F0C58">
            <w:pPr>
              <w:pStyle w:val="Testonormale"/>
              <w:ind w:right="282"/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TOTALE</w:t>
            </w:r>
          </w:p>
        </w:tc>
        <w:tc>
          <w:tcPr>
            <w:tcW w:w="2687" w:type="dxa"/>
            <w:vAlign w:val="center"/>
          </w:tcPr>
          <w:p w:rsidR="001F0C58" w:rsidRDefault="001F0C58" w:rsidP="001F0C58">
            <w:pPr>
              <w:pStyle w:val="Testonormale"/>
              <w:ind w:right="282"/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fldChar w:fldCharType="begin"/>
            </w:r>
            <w:r>
              <w:rPr>
                <w:rFonts w:ascii="Verdana" w:hAnsi="Verdana"/>
                <w:b/>
              </w:rPr>
              <w:instrText xml:space="preserve"> =SUM(ABOVE) </w:instrText>
            </w:r>
            <w:r>
              <w:rPr>
                <w:rFonts w:ascii="Verdana" w:hAnsi="Verdana"/>
                <w:b/>
              </w:rPr>
              <w:fldChar w:fldCharType="separate"/>
            </w:r>
            <w:r w:rsidR="003B2622">
              <w:rPr>
                <w:rFonts w:ascii="Verdana" w:hAnsi="Verdana"/>
                <w:b/>
                <w:noProof/>
              </w:rPr>
              <w:t>13.840,25</w:t>
            </w:r>
            <w:r>
              <w:rPr>
                <w:rFonts w:ascii="Verdana" w:hAnsi="Verdana"/>
                <w:b/>
              </w:rPr>
              <w:fldChar w:fldCharType="end"/>
            </w:r>
          </w:p>
        </w:tc>
      </w:tr>
    </w:tbl>
    <w:p w:rsidR="00C74558" w:rsidRDefault="00C74558">
      <w:pPr>
        <w:pStyle w:val="Testonormale"/>
        <w:ind w:right="282"/>
      </w:pPr>
      <w:r>
        <w:t xml:space="preserve">          </w:t>
      </w:r>
    </w:p>
    <w:p w:rsidR="00C74558" w:rsidRDefault="00C74558">
      <w:pPr>
        <w:pStyle w:val="Testonormale"/>
        <w:ind w:right="282"/>
      </w:pPr>
      <w:r>
        <w:tab/>
      </w:r>
      <w:r>
        <w:tab/>
      </w:r>
      <w:r>
        <w:tab/>
      </w:r>
      <w:r>
        <w:tab/>
      </w:r>
      <w:r>
        <w:tab/>
      </w:r>
    </w:p>
    <w:p w:rsidR="00C74558" w:rsidRDefault="00C74558">
      <w:pPr>
        <w:pStyle w:val="Testonormale"/>
        <w:ind w:right="282"/>
      </w:pPr>
      <w:r>
        <w:tab/>
      </w:r>
      <w:r>
        <w:tab/>
      </w:r>
      <w:r>
        <w:tab/>
      </w:r>
      <w:r>
        <w:tab/>
      </w:r>
      <w:r>
        <w:tab/>
      </w:r>
    </w:p>
    <w:p w:rsidR="00C74558" w:rsidRDefault="00C74558">
      <w:pPr>
        <w:pStyle w:val="Testonormale"/>
        <w:ind w:right="282"/>
      </w:pPr>
      <w:r>
        <w:tab/>
      </w:r>
      <w:r>
        <w:tab/>
      </w:r>
    </w:p>
    <w:p w:rsidR="00C74558" w:rsidRDefault="00C74558">
      <w:pPr>
        <w:pStyle w:val="Testonormale"/>
        <w:ind w:right="282"/>
      </w:pPr>
    </w:p>
    <w:p w:rsidR="00C74558" w:rsidRDefault="00C74558">
      <w:pPr>
        <w:pStyle w:val="Testonormale"/>
        <w:ind w:right="282"/>
      </w:pPr>
      <w:r>
        <w:tab/>
      </w:r>
    </w:p>
    <w:p w:rsidR="00C74558" w:rsidRDefault="00C74558">
      <w:pPr>
        <w:pStyle w:val="Testonormale"/>
        <w:ind w:right="282"/>
      </w:pPr>
      <w:r>
        <w:tab/>
      </w:r>
    </w:p>
    <w:p w:rsidR="00C74558" w:rsidRDefault="00C74558">
      <w:pPr>
        <w:pStyle w:val="Testonormale"/>
        <w:ind w:right="282"/>
      </w:pPr>
    </w:p>
    <w:p w:rsidR="00C74558" w:rsidRDefault="00C74558">
      <w:pPr>
        <w:pStyle w:val="Testonormale"/>
        <w:ind w:right="282"/>
      </w:pPr>
    </w:p>
    <w:p w:rsidR="00C74558" w:rsidRDefault="00C74558">
      <w:pPr>
        <w:pStyle w:val="Testonormale"/>
        <w:ind w:right="282"/>
      </w:pPr>
    </w:p>
    <w:p w:rsidR="00C74558" w:rsidRDefault="00C74558">
      <w:pPr>
        <w:pStyle w:val="Testonormale"/>
        <w:ind w:right="282"/>
      </w:pPr>
    </w:p>
    <w:p w:rsidR="00C74558" w:rsidRDefault="00C74558">
      <w:pPr>
        <w:pStyle w:val="Testonormale"/>
        <w:ind w:right="282"/>
      </w:pPr>
    </w:p>
    <w:p w:rsidR="00C74558" w:rsidRDefault="00C74558">
      <w:pPr>
        <w:pStyle w:val="Testonormale"/>
        <w:ind w:right="282"/>
      </w:pPr>
    </w:p>
    <w:p w:rsidR="00C74558" w:rsidRDefault="00C74558">
      <w:pPr>
        <w:pStyle w:val="Testonormale"/>
        <w:ind w:right="282"/>
      </w:pPr>
    </w:p>
    <w:p w:rsidR="00C74558" w:rsidRDefault="00C74558">
      <w:pPr>
        <w:pStyle w:val="Testonormale"/>
        <w:ind w:right="282"/>
      </w:pPr>
    </w:p>
    <w:p w:rsidR="00C74558" w:rsidRDefault="00C74558">
      <w:pPr>
        <w:pStyle w:val="Testonormale"/>
        <w:ind w:right="282"/>
      </w:pPr>
    </w:p>
    <w:p w:rsidR="00C74558" w:rsidRDefault="00C74558">
      <w:pPr>
        <w:pStyle w:val="Testonormale"/>
        <w:ind w:right="282"/>
      </w:pPr>
    </w:p>
    <w:p w:rsidR="00C74558" w:rsidRDefault="00C74558">
      <w:pPr>
        <w:pStyle w:val="Testonormale"/>
        <w:ind w:right="282"/>
      </w:pPr>
    </w:p>
    <w:p w:rsidR="00C74558" w:rsidRDefault="00C74558">
      <w:pPr>
        <w:pStyle w:val="Testonormale"/>
        <w:ind w:right="282"/>
      </w:pPr>
    </w:p>
    <w:p w:rsidR="00C74558" w:rsidRDefault="00C74558">
      <w:pPr>
        <w:pStyle w:val="Testonormale"/>
        <w:ind w:right="282"/>
      </w:pPr>
    </w:p>
    <w:p w:rsidR="00C74558" w:rsidRDefault="00C74558">
      <w:pPr>
        <w:pStyle w:val="Testonormale"/>
        <w:ind w:right="282"/>
      </w:pPr>
    </w:p>
    <w:p w:rsidR="00C74558" w:rsidRDefault="00C74558">
      <w:pPr>
        <w:pStyle w:val="Testonormale"/>
        <w:ind w:right="282"/>
      </w:pPr>
    </w:p>
    <w:p w:rsidR="00C74558" w:rsidRDefault="00C74558">
      <w:pPr>
        <w:pStyle w:val="Testonormale"/>
        <w:ind w:right="282"/>
      </w:pPr>
    </w:p>
    <w:p w:rsidR="0090603C" w:rsidRDefault="0090603C">
      <w:pPr>
        <w:pStyle w:val="Testonormale"/>
        <w:ind w:right="282"/>
      </w:pPr>
    </w:p>
    <w:p w:rsidR="0090603C" w:rsidRDefault="0090603C">
      <w:pPr>
        <w:pStyle w:val="Testonormale"/>
        <w:ind w:right="282"/>
      </w:pPr>
    </w:p>
    <w:p w:rsidR="00FC5736" w:rsidRDefault="00FC5736">
      <w:pPr>
        <w:pStyle w:val="Testonormale"/>
        <w:ind w:right="282"/>
      </w:pPr>
    </w:p>
    <w:p w:rsidR="00FC5736" w:rsidRDefault="00FC5736">
      <w:pPr>
        <w:pStyle w:val="Testonormale"/>
        <w:ind w:right="282"/>
      </w:pPr>
    </w:p>
    <w:p w:rsidR="00C74558" w:rsidRDefault="00C74558">
      <w:pPr>
        <w:pStyle w:val="Testonormale"/>
        <w:ind w:left="3399" w:right="282" w:firstLine="141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                               </w:t>
      </w:r>
    </w:p>
    <w:p w:rsidR="00A93030" w:rsidRDefault="00A93030">
      <w:pPr>
        <w:pStyle w:val="Testonormale"/>
        <w:ind w:left="3399" w:right="282" w:firstLine="14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4558" w:rsidRDefault="00D66C8B">
      <w:pPr>
        <w:pStyle w:val="Testonormale"/>
        <w:ind w:left="3399" w:right="282" w:firstLine="14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F.TO </w:t>
      </w:r>
      <w:bookmarkStart w:id="1" w:name="_GoBack"/>
      <w:bookmarkEnd w:id="1"/>
      <w:r w:rsidR="00C74558">
        <w:rPr>
          <w:rFonts w:ascii="Times New Roman" w:hAnsi="Times New Roman"/>
          <w:b/>
          <w:bCs/>
          <w:sz w:val="24"/>
          <w:szCs w:val="24"/>
        </w:rPr>
        <w:t>IL DIRETTORE GENERALE</w:t>
      </w:r>
    </w:p>
    <w:p w:rsidR="00C74558" w:rsidRDefault="00C74558">
      <w:pPr>
        <w:pStyle w:val="Testonormale"/>
        <w:ind w:left="3258" w:right="282" w:firstLine="141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Nella funzione di DIRIGENTE dell’Area Organizzativa</w:t>
      </w:r>
    </w:p>
    <w:p w:rsidR="00C74558" w:rsidRDefault="00C74558">
      <w:pPr>
        <w:pStyle w:val="Testonormale"/>
        <w:ind w:left="360" w:right="282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            (Dott. Marco Cannarella)</w:t>
      </w:r>
    </w:p>
    <w:sectPr w:rsidR="00C74558">
      <w:pgSz w:w="11906" w:h="16838"/>
      <w:pgMar w:top="1135" w:right="1134" w:bottom="156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37903"/>
    <w:multiLevelType w:val="hybridMultilevel"/>
    <w:tmpl w:val="1DD8403C"/>
    <w:lvl w:ilvl="0" w:tplc="1A162DE6">
      <w:start w:val="1"/>
      <w:numFmt w:val="upperLetter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">
    <w:nsid w:val="1CFC3320"/>
    <w:multiLevelType w:val="hybridMultilevel"/>
    <w:tmpl w:val="C3123484"/>
    <w:lvl w:ilvl="0" w:tplc="E3002D14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21545D34"/>
    <w:multiLevelType w:val="hybridMultilevel"/>
    <w:tmpl w:val="D3700A4E"/>
    <w:lvl w:ilvl="0" w:tplc="0E0892EA">
      <w:numFmt w:val="bullet"/>
      <w:lvlText w:val="-"/>
      <w:lvlJc w:val="left"/>
      <w:pPr>
        <w:tabs>
          <w:tab w:val="num" w:pos="680"/>
        </w:tabs>
        <w:ind w:left="680" w:hanging="226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CE54ED"/>
    <w:multiLevelType w:val="hybridMultilevel"/>
    <w:tmpl w:val="E6F83674"/>
    <w:lvl w:ilvl="0" w:tplc="9AEA9618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2C4D340A"/>
    <w:multiLevelType w:val="hybridMultilevel"/>
    <w:tmpl w:val="840EAF60"/>
    <w:lvl w:ilvl="0" w:tplc="B1B038A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BC1D62"/>
    <w:multiLevelType w:val="hybridMultilevel"/>
    <w:tmpl w:val="DA22DF2A"/>
    <w:lvl w:ilvl="0" w:tplc="2C5E83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DF37BC"/>
    <w:multiLevelType w:val="hybridMultilevel"/>
    <w:tmpl w:val="A860F98E"/>
    <w:lvl w:ilvl="0" w:tplc="2C5E83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6E19BE"/>
    <w:multiLevelType w:val="multilevel"/>
    <w:tmpl w:val="2268764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53257E"/>
    <w:multiLevelType w:val="hybridMultilevel"/>
    <w:tmpl w:val="2E38A13A"/>
    <w:lvl w:ilvl="0" w:tplc="A380F6B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3253CE"/>
    <w:multiLevelType w:val="hybridMultilevel"/>
    <w:tmpl w:val="998CFCE6"/>
    <w:lvl w:ilvl="0" w:tplc="2C5E83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A67E0B"/>
    <w:multiLevelType w:val="hybridMultilevel"/>
    <w:tmpl w:val="E90C2760"/>
    <w:lvl w:ilvl="0" w:tplc="00F2B14A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1E3EA3"/>
    <w:multiLevelType w:val="multilevel"/>
    <w:tmpl w:val="A860F98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473CB2"/>
    <w:multiLevelType w:val="hybridMultilevel"/>
    <w:tmpl w:val="63F2A3A2"/>
    <w:lvl w:ilvl="0" w:tplc="E08E647A">
      <w:start w:val="1"/>
      <w:numFmt w:val="upperLetter"/>
      <w:lvlText w:val="%1)"/>
      <w:lvlJc w:val="left"/>
      <w:pPr>
        <w:tabs>
          <w:tab w:val="num" w:pos="680"/>
        </w:tabs>
        <w:ind w:left="682" w:hanging="322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732107"/>
    <w:multiLevelType w:val="hybridMultilevel"/>
    <w:tmpl w:val="F2DEE9A4"/>
    <w:lvl w:ilvl="0" w:tplc="CAFE2DC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>
    <w:nsid w:val="62CB4011"/>
    <w:multiLevelType w:val="hybridMultilevel"/>
    <w:tmpl w:val="A2BA42CE"/>
    <w:lvl w:ilvl="0" w:tplc="EC424D9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8D6824"/>
    <w:multiLevelType w:val="hybridMultilevel"/>
    <w:tmpl w:val="EF04F3AC"/>
    <w:lvl w:ilvl="0" w:tplc="EC424D9A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4D0B87"/>
    <w:multiLevelType w:val="hybridMultilevel"/>
    <w:tmpl w:val="4B00BDC0"/>
    <w:lvl w:ilvl="0" w:tplc="2E5E2914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>
    <w:nsid w:val="65D9067E"/>
    <w:multiLevelType w:val="hybridMultilevel"/>
    <w:tmpl w:val="A2029352"/>
    <w:lvl w:ilvl="0" w:tplc="C3B6C018">
      <w:start w:val="1"/>
      <w:numFmt w:val="upperLetter"/>
      <w:lvlText w:val="%1)"/>
      <w:lvlJc w:val="left"/>
      <w:pPr>
        <w:tabs>
          <w:tab w:val="num" w:pos="680"/>
        </w:tabs>
        <w:ind w:left="682" w:hanging="322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073BEB"/>
    <w:multiLevelType w:val="hybridMultilevel"/>
    <w:tmpl w:val="22687642"/>
    <w:lvl w:ilvl="0" w:tplc="A380F6B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7BD54AE"/>
    <w:multiLevelType w:val="hybridMultilevel"/>
    <w:tmpl w:val="A2BA42CE"/>
    <w:lvl w:ilvl="0" w:tplc="EC424D9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4"/>
  </w:num>
  <w:num w:numId="4">
    <w:abstractNumId w:val="9"/>
  </w:num>
  <w:num w:numId="5">
    <w:abstractNumId w:val="10"/>
  </w:num>
  <w:num w:numId="6">
    <w:abstractNumId w:val="12"/>
  </w:num>
  <w:num w:numId="7">
    <w:abstractNumId w:val="18"/>
  </w:num>
  <w:num w:numId="8">
    <w:abstractNumId w:val="7"/>
  </w:num>
  <w:num w:numId="9">
    <w:abstractNumId w:val="8"/>
  </w:num>
  <w:num w:numId="10">
    <w:abstractNumId w:val="17"/>
  </w:num>
  <w:num w:numId="11">
    <w:abstractNumId w:val="0"/>
  </w:num>
  <w:num w:numId="12">
    <w:abstractNumId w:val="4"/>
  </w:num>
  <w:num w:numId="13">
    <w:abstractNumId w:val="6"/>
  </w:num>
  <w:num w:numId="14">
    <w:abstractNumId w:val="11"/>
  </w:num>
  <w:num w:numId="15">
    <w:abstractNumId w:val="2"/>
  </w:num>
  <w:num w:numId="16">
    <w:abstractNumId w:val="1"/>
  </w:num>
  <w:num w:numId="17">
    <w:abstractNumId w:val="16"/>
  </w:num>
  <w:num w:numId="18">
    <w:abstractNumId w:val="13"/>
  </w:num>
  <w:num w:numId="19">
    <w:abstractNumId w:val="1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D4"/>
    <w:rsid w:val="000040BE"/>
    <w:rsid w:val="00025F9C"/>
    <w:rsid w:val="00031318"/>
    <w:rsid w:val="000354B6"/>
    <w:rsid w:val="00072FA6"/>
    <w:rsid w:val="00093D7B"/>
    <w:rsid w:val="000A2D7E"/>
    <w:rsid w:val="000A5498"/>
    <w:rsid w:val="00133A6B"/>
    <w:rsid w:val="00157E58"/>
    <w:rsid w:val="0016447D"/>
    <w:rsid w:val="001D03BB"/>
    <w:rsid w:val="001F0C58"/>
    <w:rsid w:val="001F5B76"/>
    <w:rsid w:val="001F73F3"/>
    <w:rsid w:val="00212F35"/>
    <w:rsid w:val="002345B4"/>
    <w:rsid w:val="002B2957"/>
    <w:rsid w:val="002D50DB"/>
    <w:rsid w:val="002D7037"/>
    <w:rsid w:val="002E67F0"/>
    <w:rsid w:val="00304A8F"/>
    <w:rsid w:val="0032115C"/>
    <w:rsid w:val="0032655F"/>
    <w:rsid w:val="00331E26"/>
    <w:rsid w:val="0034361F"/>
    <w:rsid w:val="00354E06"/>
    <w:rsid w:val="0036433E"/>
    <w:rsid w:val="003B2622"/>
    <w:rsid w:val="003B3B91"/>
    <w:rsid w:val="004017C6"/>
    <w:rsid w:val="004453C2"/>
    <w:rsid w:val="00445CDE"/>
    <w:rsid w:val="00481114"/>
    <w:rsid w:val="004B28DA"/>
    <w:rsid w:val="004E185D"/>
    <w:rsid w:val="004F45DA"/>
    <w:rsid w:val="004F574E"/>
    <w:rsid w:val="00512658"/>
    <w:rsid w:val="005126DC"/>
    <w:rsid w:val="00576765"/>
    <w:rsid w:val="005A755A"/>
    <w:rsid w:val="005B2030"/>
    <w:rsid w:val="005C284E"/>
    <w:rsid w:val="005E6073"/>
    <w:rsid w:val="00605A64"/>
    <w:rsid w:val="006116D9"/>
    <w:rsid w:val="00664B75"/>
    <w:rsid w:val="00673182"/>
    <w:rsid w:val="00681EDB"/>
    <w:rsid w:val="00693036"/>
    <w:rsid w:val="006A7CEA"/>
    <w:rsid w:val="006A7E3F"/>
    <w:rsid w:val="006B30C4"/>
    <w:rsid w:val="00716662"/>
    <w:rsid w:val="00724A20"/>
    <w:rsid w:val="00742297"/>
    <w:rsid w:val="0077175E"/>
    <w:rsid w:val="00774641"/>
    <w:rsid w:val="007955A8"/>
    <w:rsid w:val="007A00BF"/>
    <w:rsid w:val="007A0CEA"/>
    <w:rsid w:val="007A726D"/>
    <w:rsid w:val="007C09FF"/>
    <w:rsid w:val="007F5C65"/>
    <w:rsid w:val="008459FF"/>
    <w:rsid w:val="008477AB"/>
    <w:rsid w:val="00857BD2"/>
    <w:rsid w:val="00871793"/>
    <w:rsid w:val="00880DBD"/>
    <w:rsid w:val="008B3BEF"/>
    <w:rsid w:val="008B57EF"/>
    <w:rsid w:val="008C7036"/>
    <w:rsid w:val="009017ED"/>
    <w:rsid w:val="0090603C"/>
    <w:rsid w:val="00922474"/>
    <w:rsid w:val="00935FBB"/>
    <w:rsid w:val="00941DAA"/>
    <w:rsid w:val="00984260"/>
    <w:rsid w:val="009D374D"/>
    <w:rsid w:val="00A21C52"/>
    <w:rsid w:val="00A36179"/>
    <w:rsid w:val="00A7570F"/>
    <w:rsid w:val="00A846E0"/>
    <w:rsid w:val="00A90B79"/>
    <w:rsid w:val="00A93030"/>
    <w:rsid w:val="00A97B10"/>
    <w:rsid w:val="00B131E7"/>
    <w:rsid w:val="00B212CE"/>
    <w:rsid w:val="00B67F64"/>
    <w:rsid w:val="00B70DE1"/>
    <w:rsid w:val="00BD0827"/>
    <w:rsid w:val="00C1432A"/>
    <w:rsid w:val="00C44339"/>
    <w:rsid w:val="00C528D5"/>
    <w:rsid w:val="00C74558"/>
    <w:rsid w:val="00CA448E"/>
    <w:rsid w:val="00CB4AD3"/>
    <w:rsid w:val="00CB7459"/>
    <w:rsid w:val="00CB77F1"/>
    <w:rsid w:val="00CF7901"/>
    <w:rsid w:val="00D32DA2"/>
    <w:rsid w:val="00D66C8B"/>
    <w:rsid w:val="00D7219E"/>
    <w:rsid w:val="00DC35C4"/>
    <w:rsid w:val="00DC66CA"/>
    <w:rsid w:val="00DC6F63"/>
    <w:rsid w:val="00DC7B4A"/>
    <w:rsid w:val="00E65612"/>
    <w:rsid w:val="00E77BCB"/>
    <w:rsid w:val="00EB00D4"/>
    <w:rsid w:val="00F16522"/>
    <w:rsid w:val="00F90B46"/>
    <w:rsid w:val="00FC3AEE"/>
    <w:rsid w:val="00FC5736"/>
    <w:rsid w:val="00FF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bCs/>
      <w:sz w:val="24"/>
    </w:rPr>
  </w:style>
  <w:style w:type="paragraph" w:styleId="Corpotesto">
    <w:name w:val="Body Text"/>
    <w:basedOn w:val="Normale"/>
    <w:semiHidden/>
    <w:pPr>
      <w:jc w:val="both"/>
    </w:pPr>
    <w:rPr>
      <w:sz w:val="24"/>
    </w:rPr>
  </w:style>
  <w:style w:type="paragraph" w:styleId="Rientrocorpodeltesto">
    <w:name w:val="Body Text Indent"/>
    <w:basedOn w:val="Normale"/>
    <w:semiHidden/>
    <w:pPr>
      <w:ind w:left="705"/>
      <w:jc w:val="both"/>
    </w:pPr>
    <w:rPr>
      <w:sz w:val="24"/>
    </w:rPr>
  </w:style>
  <w:style w:type="paragraph" w:customStyle="1" w:styleId="font0">
    <w:name w:val="font0"/>
    <w:basedOn w:val="Normale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font5">
    <w:name w:val="font5"/>
    <w:basedOn w:val="Normale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4">
    <w:name w:val="xl24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5">
    <w:name w:val="xl25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6">
    <w:name w:val="xl26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7">
    <w:name w:val="xl27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8">
    <w:name w:val="xl28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9">
    <w:name w:val="xl29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0">
    <w:name w:val="xl30"/>
    <w:basedOn w:val="Normale"/>
    <w:pP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1">
    <w:name w:val="xl31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2">
    <w:name w:val="xl32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3">
    <w:name w:val="xl33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4">
    <w:name w:val="xl34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5">
    <w:name w:val="xl35"/>
    <w:basedOn w:val="Normal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6">
    <w:name w:val="xl36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7">
    <w:name w:val="xl37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8">
    <w:name w:val="xl38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9">
    <w:name w:val="xl39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0">
    <w:name w:val="xl40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1">
    <w:name w:val="xl41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2">
    <w:name w:val="xl42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3">
    <w:name w:val="xl43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4">
    <w:name w:val="xl44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5">
    <w:name w:val="xl45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6">
    <w:name w:val="xl46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7">
    <w:name w:val="xl47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8">
    <w:name w:val="xl48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9">
    <w:name w:val="xl49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0">
    <w:name w:val="xl50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1">
    <w:name w:val="xl51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2">
    <w:name w:val="xl52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3">
    <w:name w:val="xl53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4">
    <w:name w:val="xl54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5">
    <w:name w:val="xl55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6">
    <w:name w:val="xl56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7">
    <w:name w:val="xl57"/>
    <w:basedOn w:val="Normal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8">
    <w:name w:val="xl58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9">
    <w:name w:val="xl59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stonormale">
    <w:name w:val="Plain Text"/>
    <w:basedOn w:val="Normale"/>
    <w:link w:val="TestonormaleCarattere"/>
    <w:semiHidden/>
    <w:rPr>
      <w:rFonts w:ascii="Courier New" w:hAnsi="Courier New"/>
    </w:rPr>
  </w:style>
  <w:style w:type="character" w:customStyle="1" w:styleId="TestonormaleCarattere">
    <w:name w:val="Testo normale Carattere"/>
    <w:link w:val="Testonormale"/>
    <w:semiHidden/>
    <w:rsid w:val="007A0CEA"/>
    <w:rPr>
      <w:rFonts w:ascii="Courier New" w:hAnsi="Courier New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70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70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bCs/>
      <w:sz w:val="24"/>
    </w:rPr>
  </w:style>
  <w:style w:type="paragraph" w:styleId="Corpotesto">
    <w:name w:val="Body Text"/>
    <w:basedOn w:val="Normale"/>
    <w:semiHidden/>
    <w:pPr>
      <w:jc w:val="both"/>
    </w:pPr>
    <w:rPr>
      <w:sz w:val="24"/>
    </w:rPr>
  </w:style>
  <w:style w:type="paragraph" w:styleId="Rientrocorpodeltesto">
    <w:name w:val="Body Text Indent"/>
    <w:basedOn w:val="Normale"/>
    <w:semiHidden/>
    <w:pPr>
      <w:ind w:left="705"/>
      <w:jc w:val="both"/>
    </w:pPr>
    <w:rPr>
      <w:sz w:val="24"/>
    </w:rPr>
  </w:style>
  <w:style w:type="paragraph" w:customStyle="1" w:styleId="font0">
    <w:name w:val="font0"/>
    <w:basedOn w:val="Normale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font5">
    <w:name w:val="font5"/>
    <w:basedOn w:val="Normale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4">
    <w:name w:val="xl24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5">
    <w:name w:val="xl25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6">
    <w:name w:val="xl26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7">
    <w:name w:val="xl27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8">
    <w:name w:val="xl28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9">
    <w:name w:val="xl29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0">
    <w:name w:val="xl30"/>
    <w:basedOn w:val="Normale"/>
    <w:pP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1">
    <w:name w:val="xl31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2">
    <w:name w:val="xl32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3">
    <w:name w:val="xl33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4">
    <w:name w:val="xl34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5">
    <w:name w:val="xl35"/>
    <w:basedOn w:val="Normal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6">
    <w:name w:val="xl36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7">
    <w:name w:val="xl37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8">
    <w:name w:val="xl38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9">
    <w:name w:val="xl39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0">
    <w:name w:val="xl40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1">
    <w:name w:val="xl41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2">
    <w:name w:val="xl42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3">
    <w:name w:val="xl43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4">
    <w:name w:val="xl44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5">
    <w:name w:val="xl45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6">
    <w:name w:val="xl46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7">
    <w:name w:val="xl47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8">
    <w:name w:val="xl48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9">
    <w:name w:val="xl49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0">
    <w:name w:val="xl50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1">
    <w:name w:val="xl51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2">
    <w:name w:val="xl52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3">
    <w:name w:val="xl53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4">
    <w:name w:val="xl54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5">
    <w:name w:val="xl55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6">
    <w:name w:val="xl56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7">
    <w:name w:val="xl57"/>
    <w:basedOn w:val="Normal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8">
    <w:name w:val="xl58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9">
    <w:name w:val="xl59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stonormale">
    <w:name w:val="Plain Text"/>
    <w:basedOn w:val="Normale"/>
    <w:link w:val="TestonormaleCarattere"/>
    <w:semiHidden/>
    <w:rPr>
      <w:rFonts w:ascii="Courier New" w:hAnsi="Courier New"/>
    </w:rPr>
  </w:style>
  <w:style w:type="character" w:customStyle="1" w:styleId="TestonormaleCarattere">
    <w:name w:val="Testo normale Carattere"/>
    <w:link w:val="Testonormale"/>
    <w:semiHidden/>
    <w:rsid w:val="007A0CEA"/>
    <w:rPr>
      <w:rFonts w:ascii="Courier New" w:hAnsi="Courier New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70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70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2F454-3CD3-4208-8466-B88817FA9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AUTONOMO PER LE CASE POPOLARI DI</vt:lpstr>
    </vt:vector>
  </TitlesOfParts>
  <Company>IACP SR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AUTONOMO PER LE CASE POPOLARI DI</dc:title>
  <dc:creator>IACP SR</dc:creator>
  <cp:lastModifiedBy>Giarratana Rosa</cp:lastModifiedBy>
  <cp:revision>2</cp:revision>
  <cp:lastPrinted>2017-11-08T07:53:00Z</cp:lastPrinted>
  <dcterms:created xsi:type="dcterms:W3CDTF">2017-11-09T08:18:00Z</dcterms:created>
  <dcterms:modified xsi:type="dcterms:W3CDTF">2017-11-09T08:18:00Z</dcterms:modified>
</cp:coreProperties>
</file>